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603" w:rsidRDefault="00434603" w:rsidP="00434603">
      <w:pPr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</w:pPr>
      <w:r w:rsidRPr="00434603"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  <w:t>Обзор изменений законодательства о противодействии коррупции за 1 квартал 2021 года</w:t>
      </w:r>
    </w:p>
    <w:p w:rsidR="00434603" w:rsidRPr="00434603" w:rsidRDefault="00434603" w:rsidP="00434603">
      <w:pPr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</w:pPr>
    </w:p>
    <w:p w:rsidR="00434603" w:rsidRPr="00434603" w:rsidRDefault="00434603" w:rsidP="004346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eastAsia="ru-RU"/>
        </w:rPr>
      </w:pPr>
      <w:r w:rsidRPr="004346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u w:val="single"/>
          <w:lang w:eastAsia="ru-RU"/>
        </w:rPr>
        <w:t>Предлагается обращать в доход государства денежные средства чиновников, в отношении которых не представлены сведения о законности их получения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6"/>
        <w:gridCol w:w="8129"/>
      </w:tblGrid>
      <w:tr w:rsidR="00434603" w:rsidRPr="00434603" w:rsidTr="00434603">
        <w:trPr>
          <w:tblCellSpacing w:w="0" w:type="dxa"/>
        </w:trPr>
        <w:tc>
          <w:tcPr>
            <w:tcW w:w="122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603" w:rsidRPr="00434603" w:rsidRDefault="00434603" w:rsidP="0043460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346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</w:t>
            </w:r>
          </w:p>
          <w:p w:rsidR="00434603" w:rsidRPr="00434603" w:rsidRDefault="00434603" w:rsidP="0043460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346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603" w:rsidRPr="00434603" w:rsidRDefault="00434603" w:rsidP="0043460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4" w:history="1">
              <w:r w:rsidRPr="00434603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4"/>
                  <w:szCs w:val="24"/>
                  <w:u w:val="single"/>
                  <w:lang w:eastAsia="ru-RU"/>
                </w:rPr>
                <w:t>Проект</w:t>
              </w:r>
            </w:hyperlink>
            <w:r w:rsidRPr="004346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434603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u w:val="single"/>
                <w:lang w:eastAsia="ru-RU"/>
              </w:rPr>
              <w:t>Федерального закона N 1133091-7 "О внесении изменений в статью 26 Федерального закона "О банках и банковской деятельности" и Федеральный закон "О противодействии коррупции""</w:t>
            </w:r>
          </w:p>
        </w:tc>
      </w:tr>
    </w:tbl>
    <w:p w:rsidR="00434603" w:rsidRDefault="00434603" w:rsidP="004346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4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Законопроектом предусмотрен механизм, позволяющий обращать в доход Российской Федерации денежные средства, поступившие на счета в банках и иных кредитных организациях лица, замещающего должность, осуществление полномочий по которой влечет за собой обязанность представлять сведения о доходах, об имуществе и обязательствах имущественного характера, в случае, если сумма таких денежных средств превышает совокупный доход этих лиц за отчетный период и предшествующие ему два года, и в отношении них не представлены достоверные сведения, подтверждающие законность их получения.</w:t>
      </w:r>
    </w:p>
    <w:p w:rsidR="00434603" w:rsidRDefault="00434603" w:rsidP="00434603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4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Кроме того, устанавливается порядок проведения прокурорских проверок достоверности представленных сведений о законности получения соответствующих денежных средств.</w:t>
      </w:r>
    </w:p>
    <w:p w:rsidR="00434603" w:rsidRPr="00434603" w:rsidRDefault="00434603" w:rsidP="00434603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4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Нижний предел суммы денежных средств, в отношении которых не представлены сведения, подтверждающие законность их получения, при котором органы прокуратуры должны будут обратиться в суд с заявлением о взыскании в доход Российской Федерации соответствующей денежной суммы, предлагается установить в сумме 10 ООО рублей.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8221"/>
      </w:tblGrid>
      <w:tr w:rsidR="00434603" w:rsidRPr="00434603" w:rsidTr="00434603">
        <w:trPr>
          <w:tblCellSpacing w:w="0" w:type="dxa"/>
        </w:trPr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603" w:rsidRDefault="00434603" w:rsidP="0043460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346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434603" w:rsidRPr="00434603" w:rsidRDefault="00434603" w:rsidP="00434603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46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434603" w:rsidRPr="00434603" w:rsidRDefault="00434603" w:rsidP="00434603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46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22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603" w:rsidRPr="00434603" w:rsidRDefault="00434603" w:rsidP="00434603">
            <w:pPr>
              <w:spacing w:after="0" w:line="270" w:lineRule="atLeast"/>
              <w:ind w:left="-81" w:firstLine="81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43460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Федеральный </w:t>
            </w:r>
            <w:hyperlink r:id="rId5" w:history="1">
              <w:r w:rsidRPr="00434603">
                <w:rPr>
                  <w:rFonts w:ascii="Times New Roman" w:eastAsia="Times New Roman" w:hAnsi="Times New Roman" w:cs="Times New Roman"/>
                  <w:b/>
                  <w:color w:val="336699"/>
                  <w:sz w:val="28"/>
                  <w:szCs w:val="28"/>
                  <w:u w:val="single"/>
                  <w:lang w:eastAsia="ru-RU"/>
                </w:rPr>
                <w:t>закон</w:t>
              </w:r>
            </w:hyperlink>
            <w:r w:rsidRPr="0043460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 от 09.03.2021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№</w:t>
            </w:r>
            <w:r w:rsidRPr="0043460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42-ФЗ</w:t>
            </w:r>
            <w:r w:rsidRPr="0043460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«</w:t>
            </w:r>
            <w:r w:rsidRPr="0043460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О внесении изменения в статью 2.1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»</w:t>
            </w:r>
          </w:p>
        </w:tc>
      </w:tr>
    </w:tbl>
    <w:p w:rsidR="00434603" w:rsidRPr="00434603" w:rsidRDefault="00434603" w:rsidP="004346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4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Согласно пункту 2 статьи 2.1 Федерального закона от 6 октября 1999 года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</w:t>
      </w:r>
      <w:r w:rsidRPr="00434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на лиц, замещающих государственные должности субъектов РФ, за исключением мировых судей, распространяются ограничения и обязанности, установленные Федеральным законом от 25 декабря 2008 года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</w:t>
      </w:r>
      <w:r w:rsidRPr="00434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273-ФЗ "О противодействии коррупции</w:t>
      </w:r>
      <w:proofErr w:type="gramStart"/>
      <w:r w:rsidRPr="00434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</w:t>
      </w:r>
      <w:proofErr w:type="gramEnd"/>
      <w:r w:rsidRPr="00434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другими федеральными законами.</w:t>
      </w:r>
    </w:p>
    <w:p w:rsidR="00434603" w:rsidRPr="00434603" w:rsidRDefault="00434603" w:rsidP="00434603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4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Внесенными поправками определено, что к лицам, замещающим должности мировых судей, предъявляются требования, установленные Законом РФ от 26 июня 1992 года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</w:t>
      </w:r>
      <w:r w:rsidRPr="00434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3132-1 "О статусе судей в Российской Федерации" и Федеральным законом от 17 декабря 1998 года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</w:t>
      </w:r>
      <w:r w:rsidRPr="00434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188-ФЗ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434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мировых судьях в Российской Федерации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434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 которыми предусматриваются, в том числе, ограничения и обязанности антикоррупционного характера.</w:t>
      </w:r>
    </w:p>
    <w:p w:rsidR="00434603" w:rsidRPr="00434603" w:rsidRDefault="00434603" w:rsidP="00434603">
      <w:pPr>
        <w:spacing w:before="100" w:beforeAutospacing="1" w:after="22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46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4346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Расширен круг должностных лиц, которые могут быть привлечены к уголовной ответственности за преступления коррупционной направленности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9"/>
        <w:gridCol w:w="8116"/>
      </w:tblGrid>
      <w:tr w:rsidR="00434603" w:rsidRPr="00434603" w:rsidTr="00434603">
        <w:trPr>
          <w:tblCellSpacing w:w="0" w:type="dxa"/>
        </w:trPr>
        <w:tc>
          <w:tcPr>
            <w:tcW w:w="12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603" w:rsidRPr="00434603" w:rsidRDefault="00434603" w:rsidP="00434603">
            <w:pPr>
              <w:spacing w:before="100" w:beforeAutospacing="1" w:after="225" w:line="270" w:lineRule="atLeast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46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 </w:t>
            </w:r>
          </w:p>
          <w:p w:rsidR="00434603" w:rsidRPr="00434603" w:rsidRDefault="00434603" w:rsidP="00434603">
            <w:pPr>
              <w:spacing w:before="100" w:beforeAutospacing="1" w:after="225" w:line="270" w:lineRule="atLeast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46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1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603" w:rsidRPr="00434603" w:rsidRDefault="00434603" w:rsidP="00434603">
            <w:pPr>
              <w:spacing w:before="100" w:beforeAutospacing="1" w:after="225" w:line="270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  <w:lang w:eastAsia="ru-RU"/>
              </w:rPr>
            </w:pPr>
            <w:r w:rsidRPr="0043460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  <w:lang w:eastAsia="ru-RU"/>
              </w:rPr>
              <w:t>Федеральный </w:t>
            </w:r>
            <w:hyperlink r:id="rId6" w:history="1">
              <w:r w:rsidRPr="00434603">
                <w:rPr>
                  <w:rFonts w:ascii="Times New Roman" w:eastAsia="Times New Roman" w:hAnsi="Times New Roman" w:cs="Times New Roman"/>
                  <w:b/>
                  <w:color w:val="336699"/>
                  <w:sz w:val="24"/>
                  <w:szCs w:val="24"/>
                  <w:u w:val="single"/>
                  <w:lang w:eastAsia="ru-RU"/>
                </w:rPr>
                <w:t>закон</w:t>
              </w:r>
            </w:hyperlink>
            <w:r w:rsidRPr="0043460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  <w:lang w:eastAsia="ru-RU"/>
              </w:rPr>
              <w:t> от 24.02.2021 № 16-ФЗ</w:t>
            </w:r>
            <w:r w:rsidRPr="0043460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  <w:lang w:eastAsia="ru-RU"/>
              </w:rPr>
              <w:br/>
              <w:t>"О внесении изменений в статьи 201 и 285 Уголовного кодекса Российской Федерации"</w:t>
            </w:r>
          </w:p>
        </w:tc>
      </w:tr>
    </w:tbl>
    <w:p w:rsidR="00434603" w:rsidRPr="00434603" w:rsidRDefault="00434603" w:rsidP="00434603">
      <w:pPr>
        <w:spacing w:before="100" w:beforeAutospacing="1" w:after="225" w:line="270" w:lineRule="atLeast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</w:pPr>
      <w:r w:rsidRPr="00434603"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  <w:t>Внесены поправки в примечания к статьям 201 ("Злоупотребление полномочиями") и 285 ("Злоупотребление должностными полномочиями") Уголовного кодекса РФ.</w:t>
      </w:r>
    </w:p>
    <w:p w:rsidR="00434603" w:rsidRPr="00434603" w:rsidRDefault="00434603" w:rsidP="00434603">
      <w:pPr>
        <w:spacing w:before="100" w:beforeAutospacing="1" w:after="225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434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частности, к должностным лицам в примечании к статье 285 отнесены лица, осуществляющие функции представителя власти либо выполняющие организационно-распорядительные, административно-хозяйственные функции в государственных внебюджетных фондах, публично-правовых компаниях, в хозяйственных обществах, в высшем органе управления которых РФ, субъект РФ или муниципальное образование имеет право прямо или косвенно (через подконтрольных им лиц) распоряжаться более чем пятьюдесятью процентами голосов либо в которых РФ, субъект РФ или муниципальное образование имеет право назначать (избирать) единоличный исполнительный орган и (или) более пятидесяти процентов состава коллегиального органа управления, в акционерных обществах, в отношении которых используется специальное право на участие РФ, субъектов РФ или муниципальных образований в управлении такими акционерными обществами ("золотая акция").</w:t>
      </w:r>
    </w:p>
    <w:p w:rsidR="00434603" w:rsidRPr="00434603" w:rsidRDefault="00434603" w:rsidP="00434603">
      <w:pPr>
        <w:spacing w:before="100" w:beforeAutospacing="1" w:after="22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46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4346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Прокуратура усилит надзор за законностью нормативных правовых актов в сфере закупок, в том числе за их соответствием законодательству о противодействии коррупции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7654"/>
      </w:tblGrid>
      <w:tr w:rsidR="00434603" w:rsidRPr="00434603" w:rsidTr="00434603">
        <w:trPr>
          <w:tblCellSpacing w:w="0" w:type="dxa"/>
        </w:trPr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603" w:rsidRPr="00434603" w:rsidRDefault="00434603" w:rsidP="00434603">
            <w:pPr>
              <w:spacing w:before="100" w:beforeAutospacing="1" w:after="225" w:line="270" w:lineRule="atLeast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46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</w:t>
            </w:r>
          </w:p>
          <w:p w:rsidR="00434603" w:rsidRPr="00434603" w:rsidRDefault="00434603" w:rsidP="00434603">
            <w:pPr>
              <w:spacing w:before="100" w:beforeAutospacing="1" w:after="225" w:line="270" w:lineRule="atLeast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46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6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603" w:rsidRPr="00434603" w:rsidRDefault="00434603" w:rsidP="00434603">
            <w:pPr>
              <w:spacing w:before="100" w:beforeAutospacing="1" w:after="225" w:line="270" w:lineRule="atLeast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hyperlink r:id="rId7" w:history="1">
              <w:r w:rsidRPr="00434603">
                <w:rPr>
                  <w:rFonts w:ascii="Times New Roman" w:eastAsia="Times New Roman" w:hAnsi="Times New Roman" w:cs="Times New Roman"/>
                  <w:b/>
                  <w:bCs/>
                  <w:i/>
                  <w:color w:val="336699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434603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 Генпрокуратуры России от 14.01.2021 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№</w:t>
            </w:r>
            <w:r w:rsidRPr="00434603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 6</w:t>
            </w:r>
            <w:r w:rsidRPr="00434603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br/>
              <w:t>"Об организации прокурорского надзора за исполнением законодательства в сфере закупок"</w:t>
            </w:r>
          </w:p>
        </w:tc>
      </w:tr>
    </w:tbl>
    <w:p w:rsidR="00434603" w:rsidRPr="00434603" w:rsidRDefault="00434603" w:rsidP="00434603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4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Также, в частности, прокурорам субъектов РФ, приравненным к ним военным и иным специализированным прокурорам, прокурору комплекса "Байконур" поручено в пределах компетенции, в числе прочего:</w:t>
      </w:r>
    </w:p>
    <w:p w:rsidR="00434603" w:rsidRPr="00434603" w:rsidRDefault="00434603" w:rsidP="004346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4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осуществлении проверок исполнения бюджетного законодательства в обязательном порядке проверять законность и обоснованность закупок, а также наличие выделенных (запланированных) на эти цели бюджетных средств органами государственной власти всех уровней и органами местного самоуправления;</w:t>
      </w:r>
    </w:p>
    <w:p w:rsidR="00434603" w:rsidRPr="00434603" w:rsidRDefault="00434603" w:rsidP="004346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4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проверки соблюдения заказчиками требований к ценообразованию, нормированию закупаемых товаров, работ и услуг, пресекая средствами прокурорского надзора закупки товаров, работ, услуг с избыточными потребительскими свойствами, а также являющихся предметами роскоши, в соответствии с законодательством;</w:t>
      </w:r>
    </w:p>
    <w:p w:rsidR="00434603" w:rsidRPr="00434603" w:rsidRDefault="00434603" w:rsidP="004346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4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тщательно проверять реальность исполнения заключенных и оплаченных государственных и муниципальных контрактов;</w:t>
      </w:r>
    </w:p>
    <w:p w:rsidR="00434603" w:rsidRDefault="00434603" w:rsidP="004346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4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уделять внимание исполнению законов, регулирующих применение типовых контрактов, типовых условий контрактов, а также осуществлению закупок на сумму свыше 1 млрд. рублей.</w:t>
      </w:r>
    </w:p>
    <w:p w:rsidR="00434603" w:rsidRPr="00434603" w:rsidRDefault="00434603" w:rsidP="00434603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4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Указание Генерального прокурора Российской Федерации от 10.11.2009 N 355/7 "Об усилении прокурорского надзора за исполнением законодательства в сфере размещения заказов" признано утратившим силу.</w:t>
      </w:r>
    </w:p>
    <w:p w:rsidR="00815BA6" w:rsidRDefault="00434603" w:rsidP="00434603">
      <w:pPr>
        <w:spacing w:before="100" w:beforeAutospacing="1" w:after="225" w:line="270" w:lineRule="atLeast"/>
        <w:jc w:val="both"/>
      </w:pPr>
      <w:r w:rsidRPr="004346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sectPr w:rsidR="00815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603"/>
    <w:rsid w:val="00434603"/>
    <w:rsid w:val="00815BA6"/>
    <w:rsid w:val="00E4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36E62"/>
  <w15:chartTrackingRefBased/>
  <w15:docId w15:val="{03A55259-BD9D-4172-B0DF-D71168E8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2A079F21B29E184B11793321BC56539B970F6DA0077D11EFFF011B3EFF036DB5B47CE3AB34975648FF4A0808B6EN8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B8BF705C5DBFD5C605A4CAE7BE14A20EC12EA959257FB34CEFC181D5F953EAB93A3F06F757838FFD6CCA1978IDNCN" TargetMode="External"/><Relationship Id="rId5" Type="http://schemas.openxmlformats.org/officeDocument/2006/relationships/hyperlink" Target="consultantplus://offline/ref=C5CC5AA42455F432D6D8728CBDBD041F3817F91A347AF19B61A14D65CAB1DAB174634471C10746ADFAC0409C11ZEMFN" TargetMode="External"/><Relationship Id="rId4" Type="http://schemas.openxmlformats.org/officeDocument/2006/relationships/hyperlink" Target="consultantplus://offline/ref=30A3CE91C36F13451C7F25B9A83B9D60879F858A39A7FDAC293E6F4D5BCAAABF480311723B700F005136A740E3J0L5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Панарин Виктор Николаевич</dc:creator>
  <cp:keywords/>
  <dc:description/>
  <cp:lastModifiedBy>Панарин Виктор Николаевич</cp:lastModifiedBy>
  <cp:revision>1</cp:revision>
  <dcterms:created xsi:type="dcterms:W3CDTF">2021-06-10T05:24:00Z</dcterms:created>
  <dcterms:modified xsi:type="dcterms:W3CDTF">2021-06-10T05:35:00Z</dcterms:modified>
</cp:coreProperties>
</file>