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22F" w:rsidRPr="00220438" w:rsidRDefault="00220438" w:rsidP="00220438">
      <w:pPr>
        <w:jc w:val="center"/>
        <w:rPr>
          <w:rFonts w:ascii="Times New Roman" w:hAnsi="Times New Roman" w:cs="Times New Roman"/>
          <w:sz w:val="24"/>
          <w:szCs w:val="24"/>
        </w:rPr>
      </w:pPr>
      <w:r w:rsidRPr="00220438">
        <w:rPr>
          <w:rFonts w:ascii="Times New Roman" w:hAnsi="Times New Roman" w:cs="Times New Roman"/>
          <w:sz w:val="24"/>
          <w:szCs w:val="24"/>
        </w:rPr>
        <w:t>Опубликованы сведения об имуществе, доходах и расходах главы государства, работников Администрации Президента и членов их семей</w:t>
      </w:r>
    </w:p>
    <w:p w:rsidR="00220438" w:rsidRDefault="00220438">
      <w:pPr>
        <w:rPr>
          <w:rFonts w:ascii="Times New Roman" w:hAnsi="Times New Roman" w:cs="Times New Roman"/>
          <w:sz w:val="24"/>
          <w:szCs w:val="24"/>
        </w:rPr>
      </w:pPr>
      <w:r w:rsidRPr="00220438">
        <w:rPr>
          <w:rFonts w:ascii="Times New Roman" w:hAnsi="Times New Roman" w:cs="Times New Roman"/>
          <w:sz w:val="24"/>
          <w:szCs w:val="24"/>
        </w:rPr>
        <w:t>Информация о доходах, расходах, имуществе и обязательствах имущественного характера Президента, сотрудников Администрации Президента, назначенных на должности главой государства, работников аппарата Совета Безопасности, а также членов их семей публикуется в соответствии с указами Президента от 8 июля 2013 года № 613 «Вопросы противодействия коррупции» и от 17 апреля 2020 года № 272 «О представлении сведений о доходах, расходах, об имуществе и обязательствах имущественного характера за отчетный период с 1 января по 31 декабря 2019 г.».</w:t>
      </w:r>
    </w:p>
    <w:p w:rsidR="00220438" w:rsidRPr="00220438" w:rsidRDefault="00220438" w:rsidP="002204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Темы: </w:t>
      </w:r>
      <w:r w:rsidRPr="00220438">
        <w:rPr>
          <w:rFonts w:ascii="Times New Roman" w:hAnsi="Times New Roman" w:cs="Times New Roman"/>
          <w:sz w:val="24"/>
          <w:szCs w:val="24"/>
        </w:rPr>
        <w:t>Госслужба</w:t>
      </w:r>
    </w:p>
    <w:p w:rsidR="00220438" w:rsidRPr="00220438" w:rsidRDefault="00220438" w:rsidP="00220438">
      <w:pPr>
        <w:rPr>
          <w:rFonts w:ascii="Times New Roman" w:hAnsi="Times New Roman" w:cs="Times New Roman"/>
          <w:sz w:val="24"/>
          <w:szCs w:val="24"/>
        </w:rPr>
      </w:pPr>
      <w:r w:rsidRPr="00220438">
        <w:rPr>
          <w:rFonts w:ascii="Times New Roman" w:hAnsi="Times New Roman" w:cs="Times New Roman"/>
          <w:sz w:val="24"/>
          <w:szCs w:val="24"/>
        </w:rPr>
        <w:t>Противодействие коррупции</w:t>
      </w:r>
    </w:p>
    <w:p w:rsidR="00220438" w:rsidRPr="00220438" w:rsidRDefault="00220438">
      <w:pPr>
        <w:rPr>
          <w:rFonts w:ascii="Times New Roman" w:hAnsi="Times New Roman" w:cs="Times New Roman"/>
          <w:sz w:val="24"/>
          <w:szCs w:val="24"/>
        </w:rPr>
      </w:pPr>
      <w:r w:rsidRPr="00220438">
        <w:rPr>
          <w:rFonts w:ascii="Times New Roman" w:hAnsi="Times New Roman" w:cs="Times New Roman"/>
          <w:sz w:val="24"/>
          <w:szCs w:val="24"/>
        </w:rPr>
        <w:t>Статус материала: Опубликован в разд</w:t>
      </w:r>
      <w:bookmarkStart w:id="0" w:name="_GoBack"/>
      <w:bookmarkEnd w:id="0"/>
      <w:r w:rsidRPr="00220438">
        <w:rPr>
          <w:rFonts w:ascii="Times New Roman" w:hAnsi="Times New Roman" w:cs="Times New Roman"/>
          <w:sz w:val="24"/>
          <w:szCs w:val="24"/>
        </w:rPr>
        <w:t>елах: Новости, Администрация Президента</w:t>
      </w:r>
    </w:p>
    <w:sectPr w:rsidR="00220438" w:rsidRPr="00220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438"/>
    <w:rsid w:val="00220438"/>
    <w:rsid w:val="00CB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7EE8D-139A-4291-9BA3-F8490213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Панарин Виктор Николаевич</dc:creator>
  <cp:keywords/>
  <dc:description/>
  <cp:lastModifiedBy>Панарин Виктор Николаевич</cp:lastModifiedBy>
  <cp:revision>1</cp:revision>
  <dcterms:created xsi:type="dcterms:W3CDTF">2020-10-13T10:46:00Z</dcterms:created>
  <dcterms:modified xsi:type="dcterms:W3CDTF">2020-10-13T10:51:00Z</dcterms:modified>
</cp:coreProperties>
</file>