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05D" w:rsidRPr="006D03B4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6D03B4">
        <w:rPr>
          <w:rFonts w:ascii="Times New Roman" w:hAnsi="Times New Roman" w:cs="Times New Roman"/>
          <w:i/>
          <w:lang w:val="ru-RU"/>
        </w:rPr>
        <w:t>Вопрос: как проставить признак списания в карточке инвентарного объекта?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</w:t>
      </w:r>
      <w:r w:rsidRPr="00247CBE">
        <w:rPr>
          <w:rFonts w:ascii="Times New Roman" w:hAnsi="Times New Roman" w:cs="Times New Roman"/>
          <w:lang w:val="ru-RU"/>
        </w:rPr>
        <w:t xml:space="preserve">: </w:t>
      </w:r>
      <w:proofErr w:type="gramStart"/>
      <w:r w:rsidRPr="00247CBE">
        <w:rPr>
          <w:rFonts w:ascii="Times New Roman" w:hAnsi="Times New Roman" w:cs="Times New Roman"/>
        </w:rPr>
        <w:t>c</w:t>
      </w:r>
      <w:proofErr w:type="gramEnd"/>
      <w:r w:rsidRPr="00247CBE">
        <w:rPr>
          <w:rFonts w:ascii="Times New Roman" w:hAnsi="Times New Roman" w:cs="Times New Roman"/>
          <w:lang w:val="ru-RU"/>
        </w:rPr>
        <w:t xml:space="preserve">писание необходимо проводить в бухгалтерской системе. После чего необходимо перезагрузить основные средства в МТБЗ с помощью документа </w:t>
      </w:r>
      <w:r w:rsidR="00362D6D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Акт загрузки</w:t>
      </w:r>
      <w:r w:rsidR="00362D6D">
        <w:rPr>
          <w:rFonts w:ascii="Times New Roman" w:hAnsi="Times New Roman" w:cs="Times New Roman"/>
          <w:lang w:val="ru-RU"/>
        </w:rPr>
        <w:t xml:space="preserve"> ОС»</w:t>
      </w:r>
      <w:r w:rsidRPr="00247CBE">
        <w:rPr>
          <w:rFonts w:ascii="Times New Roman" w:hAnsi="Times New Roman" w:cs="Times New Roman"/>
          <w:lang w:val="ru-RU"/>
        </w:rPr>
        <w:t>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6D03B4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6D03B4">
        <w:rPr>
          <w:rFonts w:ascii="Times New Roman" w:hAnsi="Times New Roman" w:cs="Times New Roman"/>
          <w:i/>
          <w:lang w:val="ru-RU"/>
        </w:rPr>
        <w:t xml:space="preserve">Вопрос: есть ли </w:t>
      </w:r>
      <w:r w:rsidRPr="006D03B4">
        <w:rPr>
          <w:rFonts w:ascii="Times New Roman" w:hAnsi="Times New Roman" w:cs="Times New Roman"/>
          <w:i/>
          <w:lang w:val="ru-RU"/>
        </w:rPr>
        <w:t>возможность просмотреть</w:t>
      </w:r>
      <w:r w:rsidR="00247CBE" w:rsidRPr="006D03B4">
        <w:rPr>
          <w:rFonts w:ascii="Times New Roman" w:hAnsi="Times New Roman" w:cs="Times New Roman"/>
          <w:i/>
          <w:lang w:val="ru-RU"/>
        </w:rPr>
        <w:t>,</w:t>
      </w:r>
      <w:r w:rsidRPr="006D03B4">
        <w:rPr>
          <w:rFonts w:ascii="Times New Roman" w:hAnsi="Times New Roman" w:cs="Times New Roman"/>
          <w:i/>
          <w:lang w:val="ru-RU"/>
        </w:rPr>
        <w:t xml:space="preserve"> какие аппараты включены в таблицу Сбора отчетности непосредственно из отчета?</w:t>
      </w: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данный механизм находится на стадии разработки. </w:t>
      </w:r>
      <w:r w:rsidR="00247CBE">
        <w:rPr>
          <w:rFonts w:ascii="Times New Roman" w:hAnsi="Times New Roman" w:cs="Times New Roman"/>
          <w:lang w:val="ru-RU"/>
        </w:rPr>
        <w:t xml:space="preserve">Сейчас </w:t>
      </w:r>
      <w:r w:rsidRPr="00247CBE">
        <w:rPr>
          <w:rFonts w:ascii="Times New Roman" w:hAnsi="Times New Roman" w:cs="Times New Roman"/>
          <w:lang w:val="ru-RU"/>
        </w:rPr>
        <w:t xml:space="preserve">можно </w:t>
      </w:r>
      <w:r w:rsidR="00247CBE">
        <w:rPr>
          <w:rFonts w:ascii="Times New Roman" w:hAnsi="Times New Roman" w:cs="Times New Roman"/>
          <w:lang w:val="ru-RU"/>
        </w:rPr>
        <w:t>просмотреть</w:t>
      </w:r>
      <w:r w:rsidRPr="00247CBE">
        <w:rPr>
          <w:rFonts w:ascii="Times New Roman" w:hAnsi="Times New Roman" w:cs="Times New Roman"/>
          <w:lang w:val="ru-RU"/>
        </w:rPr>
        <w:t xml:space="preserve"> из </w:t>
      </w:r>
      <w:r w:rsidR="00247CBE">
        <w:rPr>
          <w:rFonts w:ascii="Times New Roman" w:hAnsi="Times New Roman" w:cs="Times New Roman"/>
          <w:lang w:val="ru-RU"/>
        </w:rPr>
        <w:t>списка основных</w:t>
      </w:r>
      <w:r w:rsidRPr="00247CBE">
        <w:rPr>
          <w:rFonts w:ascii="Times New Roman" w:hAnsi="Times New Roman" w:cs="Times New Roman"/>
          <w:lang w:val="ru-RU"/>
        </w:rPr>
        <w:t xml:space="preserve"> средств с отбором по типу медицинского </w:t>
      </w:r>
      <w:r w:rsidRPr="00247CBE">
        <w:rPr>
          <w:rFonts w:ascii="Times New Roman" w:hAnsi="Times New Roman" w:cs="Times New Roman"/>
          <w:lang w:val="ru-RU"/>
        </w:rPr>
        <w:t xml:space="preserve">оборудования. 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</w:rPr>
      </w:pPr>
      <w:r w:rsidRPr="00247CBE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>
            <wp:extent cx="5266690" cy="2621280"/>
            <wp:effectExtent l="19050" t="19050" r="1016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1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</w:rPr>
      </w:pPr>
    </w:p>
    <w:p w:rsidR="009B405D" w:rsidRPr="006D03B4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6D03B4">
        <w:rPr>
          <w:rFonts w:ascii="Times New Roman" w:hAnsi="Times New Roman" w:cs="Times New Roman"/>
          <w:i/>
          <w:lang w:val="ru-RU"/>
        </w:rPr>
        <w:t>Вопрос: где необходимо создавать справочник «Помещения»?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помещения создаются в </w:t>
      </w:r>
      <w:r w:rsidR="00247CBE">
        <w:rPr>
          <w:rFonts w:ascii="Times New Roman" w:hAnsi="Times New Roman" w:cs="Times New Roman"/>
          <w:lang w:val="ru-RU"/>
        </w:rPr>
        <w:t xml:space="preserve">МТБЗ модуль Паспорт МУ </w:t>
      </w:r>
      <w:r w:rsidRPr="00247CBE">
        <w:rPr>
          <w:rFonts w:ascii="Times New Roman" w:hAnsi="Times New Roman" w:cs="Times New Roman"/>
          <w:lang w:val="ru-RU"/>
        </w:rPr>
        <w:t xml:space="preserve">пользователями вручную в привязке к зданию. Подробнее в </w:t>
      </w:r>
      <w:r w:rsidR="00247CBE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Инструкции по информационному оснащению</w:t>
      </w:r>
      <w:r w:rsidR="00247CBE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 xml:space="preserve">, раздел </w:t>
      </w:r>
      <w:r w:rsidR="00247CBE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Помещения</w:t>
      </w:r>
      <w:r w:rsidR="00247CBE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>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6D03B4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6D03B4">
        <w:rPr>
          <w:rFonts w:ascii="Times New Roman" w:hAnsi="Times New Roman" w:cs="Times New Roman"/>
          <w:i/>
          <w:lang w:val="ru-RU"/>
        </w:rPr>
        <w:t xml:space="preserve">Вопрос: обязательно ПК и </w:t>
      </w:r>
      <w:r w:rsidRPr="006D03B4">
        <w:rPr>
          <w:rFonts w:ascii="Times New Roman" w:hAnsi="Times New Roman" w:cs="Times New Roman"/>
          <w:i/>
          <w:lang w:val="ru-RU"/>
        </w:rPr>
        <w:t>мониторы в АРМ объединять?  Недостаточно у ПК указать ПО МИС?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Ответ: в Сборе отчетности считаются рабочие места. Поэтому те ПК, на которых установлены ГИС и МИС, необходимо привязывать к рабочему месту. Сеть при этом должна быть указана с признаком «Защищ</w:t>
      </w:r>
      <w:r w:rsidRPr="00247CBE">
        <w:rPr>
          <w:rFonts w:ascii="Times New Roman" w:hAnsi="Times New Roman" w:cs="Times New Roman"/>
          <w:lang w:val="ru-RU"/>
        </w:rPr>
        <w:t xml:space="preserve">енная». В Системе есть специальный функционал, расположенный в разделе </w:t>
      </w:r>
      <w:r w:rsidR="00247CBE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Информационное оснащение и прикладные программные средства</w:t>
      </w:r>
      <w:r w:rsidR="00247CBE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 xml:space="preserve"> - </w:t>
      </w:r>
      <w:r w:rsidR="00247CBE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Сервис</w:t>
      </w:r>
      <w:r w:rsidR="00247CBE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 xml:space="preserve"> - </w:t>
      </w:r>
      <w:r w:rsidR="00247CBE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Дополнительные обработки</w:t>
      </w:r>
      <w:r w:rsidR="00247CBE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 xml:space="preserve"> - </w:t>
      </w:r>
      <w:r w:rsidR="00247CBE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АРМ информатизация</w:t>
      </w:r>
      <w:r w:rsidR="00247CBE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>, с помощью которого можно быстро закрепить ПК за рабочим местом. Подр</w:t>
      </w:r>
      <w:r w:rsidRPr="00247CBE">
        <w:rPr>
          <w:rFonts w:ascii="Times New Roman" w:hAnsi="Times New Roman" w:cs="Times New Roman"/>
          <w:lang w:val="ru-RU"/>
        </w:rPr>
        <w:t>обное описание данного функционала приведено в Инструкции по информационному оснащению.</w:t>
      </w: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114300" distR="114300">
            <wp:extent cx="5268595" cy="3458210"/>
            <wp:effectExtent l="0" t="0" r="4445" b="127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6D03B4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6D03B4">
        <w:rPr>
          <w:rFonts w:ascii="Times New Roman" w:hAnsi="Times New Roman" w:cs="Times New Roman"/>
          <w:i/>
          <w:lang w:val="ru-RU"/>
        </w:rPr>
        <w:t xml:space="preserve">Вопрос: как очистить поле </w:t>
      </w:r>
      <w:r w:rsidR="00247CBE" w:rsidRPr="006D03B4">
        <w:rPr>
          <w:rFonts w:ascii="Times New Roman" w:hAnsi="Times New Roman" w:cs="Times New Roman"/>
          <w:i/>
          <w:lang w:val="ru-RU"/>
        </w:rPr>
        <w:t>«</w:t>
      </w:r>
      <w:r w:rsidRPr="006D03B4">
        <w:rPr>
          <w:rFonts w:ascii="Times New Roman" w:hAnsi="Times New Roman" w:cs="Times New Roman"/>
          <w:i/>
          <w:lang w:val="ru-RU"/>
        </w:rPr>
        <w:t>Тип медицинского оборудования</w:t>
      </w:r>
      <w:r w:rsidR="00247CBE" w:rsidRPr="006D03B4">
        <w:rPr>
          <w:rFonts w:ascii="Times New Roman" w:hAnsi="Times New Roman" w:cs="Times New Roman"/>
          <w:i/>
          <w:lang w:val="ru-RU"/>
        </w:rPr>
        <w:t>»</w:t>
      </w:r>
      <w:r w:rsidRPr="006D03B4">
        <w:rPr>
          <w:rFonts w:ascii="Times New Roman" w:hAnsi="Times New Roman" w:cs="Times New Roman"/>
          <w:i/>
          <w:lang w:val="ru-RU"/>
        </w:rPr>
        <w:t>?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Ответ: тип мед</w:t>
      </w:r>
      <w:proofErr w:type="gramStart"/>
      <w:r w:rsidRPr="00247CBE">
        <w:rPr>
          <w:rFonts w:ascii="Times New Roman" w:hAnsi="Times New Roman" w:cs="Times New Roman"/>
          <w:lang w:val="ru-RU"/>
        </w:rPr>
        <w:t>.</w:t>
      </w:r>
      <w:proofErr w:type="gramEnd"/>
      <w:r w:rsidRPr="00247CBE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247CBE">
        <w:rPr>
          <w:rFonts w:ascii="Times New Roman" w:hAnsi="Times New Roman" w:cs="Times New Roman"/>
          <w:lang w:val="ru-RU"/>
        </w:rPr>
        <w:t>о</w:t>
      </w:r>
      <w:proofErr w:type="gramEnd"/>
      <w:r w:rsidRPr="00247CBE">
        <w:rPr>
          <w:rFonts w:ascii="Times New Roman" w:hAnsi="Times New Roman" w:cs="Times New Roman"/>
          <w:lang w:val="ru-RU"/>
        </w:rPr>
        <w:t>борудования проставляется к основному средству, его можно "</w:t>
      </w:r>
      <w:r w:rsidR="00247CBE">
        <w:rPr>
          <w:rFonts w:ascii="Times New Roman" w:hAnsi="Times New Roman" w:cs="Times New Roman"/>
          <w:lang w:val="ru-RU"/>
        </w:rPr>
        <w:t>очистить",  так  же</w:t>
      </w:r>
      <w:r w:rsidRPr="00247CBE">
        <w:rPr>
          <w:rFonts w:ascii="Times New Roman" w:hAnsi="Times New Roman" w:cs="Times New Roman"/>
          <w:lang w:val="ru-RU"/>
        </w:rPr>
        <w:t>,</w:t>
      </w:r>
      <w:r w:rsidR="00247CBE">
        <w:rPr>
          <w:rFonts w:ascii="Times New Roman" w:hAnsi="Times New Roman" w:cs="Times New Roman"/>
          <w:lang w:val="ru-RU"/>
        </w:rPr>
        <w:t xml:space="preserve"> </w:t>
      </w:r>
      <w:r w:rsidRPr="00247CBE">
        <w:rPr>
          <w:rFonts w:ascii="Times New Roman" w:hAnsi="Times New Roman" w:cs="Times New Roman"/>
          <w:lang w:val="ru-RU"/>
        </w:rPr>
        <w:t xml:space="preserve">как и признак мед назначения (и установить, и снять вручную). Однако, подходить к очистке данного реквизита пользователю нужно осознанно, так как по данному реквизиту оборудование включается в </w:t>
      </w:r>
      <w:r w:rsidR="00247CBE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Реестр для ФРМО</w:t>
      </w:r>
      <w:r w:rsidR="00247CBE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 xml:space="preserve"> и многие позиции ранее был</w:t>
      </w:r>
      <w:r w:rsidRPr="00247CBE">
        <w:rPr>
          <w:rFonts w:ascii="Times New Roman" w:hAnsi="Times New Roman" w:cs="Times New Roman"/>
          <w:lang w:val="ru-RU"/>
        </w:rPr>
        <w:t>и уже выгружены из МТБЗ.</w:t>
      </w: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>
            <wp:extent cx="2633980" cy="2031365"/>
            <wp:effectExtent l="19050" t="19050" r="13970" b="260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2031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</w:rPr>
      </w:pP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6D03B4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6D03B4">
        <w:rPr>
          <w:rFonts w:ascii="Times New Roman" w:hAnsi="Times New Roman" w:cs="Times New Roman"/>
          <w:i/>
          <w:lang w:val="ru-RU"/>
        </w:rPr>
        <w:t xml:space="preserve">Вопрос: модульные </w:t>
      </w:r>
      <w:proofErr w:type="spellStart"/>
      <w:r w:rsidRPr="006D03B4">
        <w:rPr>
          <w:rFonts w:ascii="Times New Roman" w:hAnsi="Times New Roman" w:cs="Times New Roman"/>
          <w:i/>
          <w:lang w:val="ru-RU"/>
        </w:rPr>
        <w:t>ФАПы</w:t>
      </w:r>
      <w:proofErr w:type="spellEnd"/>
      <w:r w:rsidRPr="006D03B4">
        <w:rPr>
          <w:rFonts w:ascii="Times New Roman" w:hAnsi="Times New Roman" w:cs="Times New Roman"/>
          <w:i/>
          <w:lang w:val="ru-RU"/>
        </w:rPr>
        <w:t xml:space="preserve"> попадают под "движимое им</w:t>
      </w:r>
      <w:r w:rsidR="00247CBE" w:rsidRPr="006D03B4">
        <w:rPr>
          <w:rFonts w:ascii="Times New Roman" w:hAnsi="Times New Roman" w:cs="Times New Roman"/>
          <w:i/>
          <w:lang w:val="ru-RU"/>
        </w:rPr>
        <w:t>ущество", поэтому они отсутству</w:t>
      </w:r>
      <w:r w:rsidRPr="006D03B4">
        <w:rPr>
          <w:rFonts w:ascii="Times New Roman" w:hAnsi="Times New Roman" w:cs="Times New Roman"/>
          <w:i/>
          <w:lang w:val="ru-RU"/>
        </w:rPr>
        <w:t xml:space="preserve">ют в выборе </w:t>
      </w:r>
      <w:r w:rsidR="00247CBE" w:rsidRPr="006D03B4">
        <w:rPr>
          <w:rFonts w:ascii="Times New Roman" w:hAnsi="Times New Roman" w:cs="Times New Roman"/>
          <w:i/>
          <w:lang w:val="ru-RU"/>
        </w:rPr>
        <w:t>«</w:t>
      </w:r>
      <w:r w:rsidRPr="006D03B4">
        <w:rPr>
          <w:rFonts w:ascii="Times New Roman" w:hAnsi="Times New Roman" w:cs="Times New Roman"/>
          <w:i/>
          <w:lang w:val="ru-RU"/>
        </w:rPr>
        <w:t>Здание</w:t>
      </w:r>
      <w:r w:rsidR="00247CBE" w:rsidRPr="006D03B4">
        <w:rPr>
          <w:rFonts w:ascii="Times New Roman" w:hAnsi="Times New Roman" w:cs="Times New Roman"/>
          <w:i/>
          <w:lang w:val="ru-RU"/>
        </w:rPr>
        <w:t>»</w:t>
      </w:r>
      <w:r w:rsidRPr="006D03B4">
        <w:rPr>
          <w:rFonts w:ascii="Times New Roman" w:hAnsi="Times New Roman" w:cs="Times New Roman"/>
          <w:i/>
          <w:lang w:val="ru-RU"/>
        </w:rPr>
        <w:t xml:space="preserve"> и не отображаются в таблицах раздела 7 как </w:t>
      </w:r>
      <w:proofErr w:type="spellStart"/>
      <w:r w:rsidRPr="006D03B4">
        <w:rPr>
          <w:rFonts w:ascii="Times New Roman" w:hAnsi="Times New Roman" w:cs="Times New Roman"/>
          <w:i/>
          <w:lang w:val="ru-RU"/>
        </w:rPr>
        <w:t>ФАПы</w:t>
      </w:r>
      <w:proofErr w:type="spellEnd"/>
      <w:r w:rsidRPr="006D03B4">
        <w:rPr>
          <w:rFonts w:ascii="Times New Roman" w:hAnsi="Times New Roman" w:cs="Times New Roman"/>
          <w:i/>
          <w:lang w:val="ru-RU"/>
        </w:rPr>
        <w:t>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в БГУ - это оборудование, после загрузки в МТБЗ - тоже оборудование. В </w:t>
      </w:r>
      <w:r w:rsidRPr="00247CBE">
        <w:rPr>
          <w:rFonts w:ascii="Times New Roman" w:hAnsi="Times New Roman" w:cs="Times New Roman"/>
          <w:lang w:val="ru-RU"/>
        </w:rPr>
        <w:t>данной ситуации можно создать объект с типом «Здание» на форме списка Здания и Сооружения- Действия - Добавить имущество. Необходимо сделать комментарий в дополнительных свойствах, что это модульный ФАП, считается как здание. К этому "зданию" крепятся объе</w:t>
      </w:r>
      <w:r w:rsidRPr="00247CBE">
        <w:rPr>
          <w:rFonts w:ascii="Times New Roman" w:hAnsi="Times New Roman" w:cs="Times New Roman"/>
          <w:lang w:val="ru-RU"/>
        </w:rPr>
        <w:t xml:space="preserve">кты (помещения, рабочие места, ПК и </w:t>
      </w:r>
      <w:proofErr w:type="spellStart"/>
      <w:r w:rsidRPr="00247CBE">
        <w:rPr>
          <w:rFonts w:ascii="Times New Roman" w:hAnsi="Times New Roman" w:cs="Times New Roman"/>
          <w:lang w:val="ru-RU"/>
        </w:rPr>
        <w:t>тд</w:t>
      </w:r>
      <w:proofErr w:type="spellEnd"/>
      <w:r w:rsidRPr="00247CBE">
        <w:rPr>
          <w:rFonts w:ascii="Times New Roman" w:hAnsi="Times New Roman" w:cs="Times New Roman"/>
          <w:lang w:val="ru-RU"/>
        </w:rPr>
        <w:t>) и указывается подразделение тип Амбулаторный с видом структурного подразделения ФАП (элемент в справочнике - "ФАП или ФП, включая передвижные"), так как по нему определяется наполнение строк 6 и 4.2.1. таблиц раздела</w:t>
      </w:r>
      <w:r w:rsidRPr="00247CBE">
        <w:rPr>
          <w:rFonts w:ascii="Times New Roman" w:hAnsi="Times New Roman" w:cs="Times New Roman"/>
          <w:lang w:val="ru-RU"/>
        </w:rPr>
        <w:t xml:space="preserve"> 7.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6D03B4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6D03B4">
        <w:rPr>
          <w:rFonts w:ascii="Times New Roman" w:hAnsi="Times New Roman" w:cs="Times New Roman"/>
          <w:i/>
          <w:lang w:val="ru-RU"/>
        </w:rPr>
        <w:lastRenderedPageBreak/>
        <w:t>Вопрос: часть компьютерной техники входит в состав медицинского оборудования. Но так как ПК есть в комплекте, он должен считаться в таблицах раздела 7.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Ответ: если объект представляет собой  ПК + мед</w:t>
      </w:r>
      <w:proofErr w:type="gramStart"/>
      <w:r w:rsidRPr="00247CBE">
        <w:rPr>
          <w:rFonts w:ascii="Times New Roman" w:hAnsi="Times New Roman" w:cs="Times New Roman"/>
          <w:lang w:val="ru-RU"/>
        </w:rPr>
        <w:t>.</w:t>
      </w:r>
      <w:proofErr w:type="gramEnd"/>
      <w:r w:rsidRPr="00247CBE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247CBE">
        <w:rPr>
          <w:rFonts w:ascii="Times New Roman" w:hAnsi="Times New Roman" w:cs="Times New Roman"/>
          <w:lang w:val="ru-RU"/>
        </w:rPr>
        <w:t>о</w:t>
      </w:r>
      <w:proofErr w:type="gramEnd"/>
      <w:r w:rsidRPr="00247CBE">
        <w:rPr>
          <w:rFonts w:ascii="Times New Roman" w:hAnsi="Times New Roman" w:cs="Times New Roman"/>
          <w:lang w:val="ru-RU"/>
        </w:rPr>
        <w:t>борудование и выгружается из БГУ как одна единиц</w:t>
      </w:r>
      <w:r w:rsidRPr="00247CBE">
        <w:rPr>
          <w:rFonts w:ascii="Times New Roman" w:hAnsi="Times New Roman" w:cs="Times New Roman"/>
          <w:lang w:val="ru-RU"/>
        </w:rPr>
        <w:t>а,  а в Отчет необходимо отразить такое оборудование и в таблице раздела 7, и в таблице раздела 5, функциональное назначение необходимо выбрать как объекту компьютерной техники, указать галочку медицинского назначения и выбрать тип мед. оборудования.</w:t>
      </w:r>
    </w:p>
    <w:p w:rsidR="006D03B4" w:rsidRPr="00247CBE" w:rsidRDefault="00AA30FE" w:rsidP="004624A2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274310" cy="2629630"/>
            <wp:effectExtent l="19050" t="19050" r="21590" b="1832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9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A967EB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A967EB">
        <w:rPr>
          <w:rFonts w:ascii="Times New Roman" w:hAnsi="Times New Roman" w:cs="Times New Roman"/>
          <w:i/>
          <w:lang w:val="ru-RU"/>
        </w:rPr>
        <w:t xml:space="preserve">Вопрос: </w:t>
      </w:r>
      <w:r w:rsidR="004624A2" w:rsidRPr="00A967EB">
        <w:rPr>
          <w:rFonts w:ascii="Times New Roman" w:hAnsi="Times New Roman" w:cs="Times New Roman"/>
          <w:i/>
          <w:lang w:val="ru-RU"/>
        </w:rPr>
        <w:t>при загрузке сведений по основным средствам функциональное назначение у</w:t>
      </w:r>
      <w:r w:rsidRPr="00A967EB">
        <w:rPr>
          <w:rFonts w:ascii="Times New Roman" w:hAnsi="Times New Roman" w:cs="Times New Roman"/>
          <w:i/>
          <w:lang w:val="ru-RU"/>
        </w:rPr>
        <w:t xml:space="preserve"> АРМ </w:t>
      </w:r>
      <w:r w:rsidR="004624A2" w:rsidRPr="00A967EB">
        <w:rPr>
          <w:rFonts w:ascii="Times New Roman" w:hAnsi="Times New Roman" w:cs="Times New Roman"/>
          <w:i/>
          <w:lang w:val="ru-RU"/>
        </w:rPr>
        <w:t>проставляется как</w:t>
      </w:r>
      <w:r w:rsidRPr="00A967EB">
        <w:rPr>
          <w:rFonts w:ascii="Times New Roman" w:hAnsi="Times New Roman" w:cs="Times New Roman"/>
          <w:i/>
          <w:lang w:val="ru-RU"/>
        </w:rPr>
        <w:t xml:space="preserve"> монитор, МФУ </w:t>
      </w:r>
      <w:r w:rsidR="004624A2" w:rsidRPr="00A967EB">
        <w:rPr>
          <w:rFonts w:ascii="Times New Roman" w:hAnsi="Times New Roman" w:cs="Times New Roman"/>
          <w:i/>
          <w:lang w:val="ru-RU"/>
        </w:rPr>
        <w:t>-</w:t>
      </w:r>
      <w:r w:rsidRPr="00A967EB">
        <w:rPr>
          <w:rFonts w:ascii="Times New Roman" w:hAnsi="Times New Roman" w:cs="Times New Roman"/>
          <w:i/>
          <w:lang w:val="ru-RU"/>
        </w:rPr>
        <w:t xml:space="preserve"> принтер,  и т.д. Как быть?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proofErr w:type="gramStart"/>
      <w:r w:rsidRPr="00247CBE">
        <w:rPr>
          <w:rFonts w:ascii="Times New Roman" w:hAnsi="Times New Roman" w:cs="Times New Roman"/>
          <w:lang w:val="ru-RU"/>
        </w:rPr>
        <w:t>Ответ: причиной может бы</w:t>
      </w:r>
      <w:r w:rsidR="00247CBE">
        <w:rPr>
          <w:rFonts w:ascii="Times New Roman" w:hAnsi="Times New Roman" w:cs="Times New Roman"/>
          <w:lang w:val="ru-RU"/>
        </w:rPr>
        <w:t xml:space="preserve">ть, что в наименовании основного средства </w:t>
      </w:r>
      <w:r w:rsidRPr="00247CBE">
        <w:rPr>
          <w:rFonts w:ascii="Times New Roman" w:hAnsi="Times New Roman" w:cs="Times New Roman"/>
          <w:lang w:val="ru-RU"/>
        </w:rPr>
        <w:t>не одно слово, а два несколько</w:t>
      </w:r>
      <w:r w:rsidR="00247CBE">
        <w:rPr>
          <w:rFonts w:ascii="Times New Roman" w:hAnsi="Times New Roman" w:cs="Times New Roman"/>
          <w:lang w:val="ru-RU"/>
        </w:rPr>
        <w:t>, например, «</w:t>
      </w:r>
      <w:r w:rsidRPr="00247CBE">
        <w:rPr>
          <w:rFonts w:ascii="Times New Roman" w:hAnsi="Times New Roman" w:cs="Times New Roman"/>
          <w:lang w:val="ru-RU"/>
        </w:rPr>
        <w:t>МФУ, принтер, сканер</w:t>
      </w:r>
      <w:r w:rsidR="00247CBE">
        <w:rPr>
          <w:rFonts w:ascii="Times New Roman" w:hAnsi="Times New Roman" w:cs="Times New Roman"/>
          <w:lang w:val="ru-RU"/>
        </w:rPr>
        <w:t>» или «Сканер, принтер, копир».</w:t>
      </w:r>
      <w:proofErr w:type="gramEnd"/>
      <w:r w:rsidR="00247CBE">
        <w:rPr>
          <w:rFonts w:ascii="Times New Roman" w:hAnsi="Times New Roman" w:cs="Times New Roman"/>
          <w:lang w:val="ru-RU"/>
        </w:rPr>
        <w:t xml:space="preserve"> В таких  случаях</w:t>
      </w:r>
      <w:r w:rsidR="004624A2">
        <w:rPr>
          <w:rFonts w:ascii="Times New Roman" w:hAnsi="Times New Roman" w:cs="Times New Roman"/>
          <w:lang w:val="ru-RU"/>
        </w:rPr>
        <w:t xml:space="preserve"> функциональное назначение можно</w:t>
      </w:r>
      <w:r w:rsidRPr="00247CBE">
        <w:rPr>
          <w:rFonts w:ascii="Times New Roman" w:hAnsi="Times New Roman" w:cs="Times New Roman"/>
          <w:lang w:val="ru-RU"/>
        </w:rPr>
        <w:t xml:space="preserve"> </w:t>
      </w:r>
      <w:r w:rsidR="004624A2">
        <w:rPr>
          <w:rFonts w:ascii="Times New Roman" w:hAnsi="Times New Roman" w:cs="Times New Roman"/>
          <w:lang w:val="ru-RU"/>
        </w:rPr>
        <w:t>изменить</w:t>
      </w:r>
      <w:r w:rsidRPr="00247CBE">
        <w:rPr>
          <w:rFonts w:ascii="Times New Roman" w:hAnsi="Times New Roman" w:cs="Times New Roman"/>
          <w:lang w:val="ru-RU"/>
        </w:rPr>
        <w:t xml:space="preserve"> вручную</w:t>
      </w:r>
      <w:r w:rsidR="00247CBE">
        <w:rPr>
          <w:rFonts w:ascii="Times New Roman" w:hAnsi="Times New Roman" w:cs="Times New Roman"/>
          <w:lang w:val="ru-RU"/>
        </w:rPr>
        <w:t xml:space="preserve"> пользователем</w:t>
      </w:r>
      <w:r w:rsidRPr="00247CBE">
        <w:rPr>
          <w:rFonts w:ascii="Times New Roman" w:hAnsi="Times New Roman" w:cs="Times New Roman"/>
          <w:lang w:val="ru-RU"/>
        </w:rPr>
        <w:t xml:space="preserve"> </w:t>
      </w:r>
      <w:r w:rsidRPr="00247CBE">
        <w:rPr>
          <w:rFonts w:ascii="Times New Roman" w:hAnsi="Times New Roman" w:cs="Times New Roman"/>
          <w:lang w:val="ru-RU"/>
        </w:rPr>
        <w:t>в форме основного средства</w:t>
      </w:r>
      <w:r w:rsidR="004624A2">
        <w:rPr>
          <w:rFonts w:ascii="Times New Roman" w:hAnsi="Times New Roman" w:cs="Times New Roman"/>
          <w:lang w:val="ru-RU"/>
        </w:rPr>
        <w:t xml:space="preserve"> во вкладке Дополнительные сведения</w:t>
      </w:r>
      <w:r w:rsidRPr="00247CBE">
        <w:rPr>
          <w:rFonts w:ascii="Times New Roman" w:hAnsi="Times New Roman" w:cs="Times New Roman"/>
          <w:lang w:val="ru-RU"/>
        </w:rPr>
        <w:t xml:space="preserve">. 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A967EB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A967EB">
        <w:rPr>
          <w:rFonts w:ascii="Times New Roman" w:hAnsi="Times New Roman" w:cs="Times New Roman"/>
          <w:i/>
          <w:lang w:val="ru-RU"/>
        </w:rPr>
        <w:t>Вопрос: открывае</w:t>
      </w:r>
      <w:r w:rsidRPr="00A967EB">
        <w:rPr>
          <w:rFonts w:ascii="Times New Roman" w:hAnsi="Times New Roman" w:cs="Times New Roman"/>
          <w:i/>
          <w:lang w:val="ru-RU"/>
        </w:rPr>
        <w:t xml:space="preserve">тся пустой список подразделений через основные характеристики инвентарного объекта. При этом справочник </w:t>
      </w:r>
      <w:r w:rsidR="007D28E2" w:rsidRPr="00A967EB">
        <w:rPr>
          <w:rFonts w:ascii="Times New Roman" w:hAnsi="Times New Roman" w:cs="Times New Roman"/>
          <w:i/>
          <w:lang w:val="ru-RU"/>
        </w:rPr>
        <w:t>«</w:t>
      </w:r>
      <w:r w:rsidRPr="00A967EB">
        <w:rPr>
          <w:rFonts w:ascii="Times New Roman" w:hAnsi="Times New Roman" w:cs="Times New Roman"/>
          <w:i/>
          <w:lang w:val="ru-RU"/>
        </w:rPr>
        <w:t>Подразделения</w:t>
      </w:r>
      <w:r w:rsidR="007D28E2" w:rsidRPr="00A967EB">
        <w:rPr>
          <w:rFonts w:ascii="Times New Roman" w:hAnsi="Times New Roman" w:cs="Times New Roman"/>
          <w:i/>
          <w:lang w:val="ru-RU"/>
        </w:rPr>
        <w:t>»</w:t>
      </w:r>
      <w:r w:rsidRPr="00A967EB">
        <w:rPr>
          <w:rFonts w:ascii="Times New Roman" w:hAnsi="Times New Roman" w:cs="Times New Roman"/>
          <w:i/>
          <w:lang w:val="ru-RU"/>
        </w:rPr>
        <w:t xml:space="preserve"> заполнен.</w:t>
      </w: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>
            <wp:extent cx="2258060" cy="1715135"/>
            <wp:effectExtent l="19050" t="19050" r="27940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715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Ответ: здесь возможно 2 варианта:</w:t>
      </w:r>
    </w:p>
    <w:p w:rsidR="009B405D" w:rsidRPr="00247CBE" w:rsidRDefault="00CB53BC" w:rsidP="004624A2">
      <w:pPr>
        <w:numPr>
          <w:ilvl w:val="0"/>
          <w:numId w:val="2"/>
        </w:num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Не закреплен объект за зданием;</w:t>
      </w:r>
    </w:p>
    <w:p w:rsidR="009B405D" w:rsidRPr="00247CBE" w:rsidRDefault="00CB53BC" w:rsidP="004624A2">
      <w:pPr>
        <w:numPr>
          <w:ilvl w:val="0"/>
          <w:numId w:val="2"/>
        </w:num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В подразделениях не заполнено здание, в котором оно </w:t>
      </w:r>
      <w:r w:rsidRPr="00247CBE">
        <w:rPr>
          <w:rFonts w:ascii="Times New Roman" w:hAnsi="Times New Roman" w:cs="Times New Roman"/>
          <w:lang w:val="ru-RU"/>
        </w:rPr>
        <w:t>расположено.</w:t>
      </w:r>
    </w:p>
    <w:p w:rsidR="009B405D" w:rsidRDefault="004624A2" w:rsidP="004624A2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закрепления объектов следует воспользоваться обработкой «Распределение подразделений по зданиям и оборудованию», </w:t>
      </w:r>
      <w:proofErr w:type="gramStart"/>
      <w:r>
        <w:rPr>
          <w:rFonts w:ascii="Times New Roman" w:hAnsi="Times New Roman" w:cs="Times New Roman"/>
          <w:lang w:val="ru-RU"/>
        </w:rPr>
        <w:t>размещена</w:t>
      </w:r>
      <w:proofErr w:type="gramEnd"/>
      <w:r>
        <w:rPr>
          <w:rFonts w:ascii="Times New Roman" w:hAnsi="Times New Roman" w:cs="Times New Roman"/>
          <w:lang w:val="ru-RU"/>
        </w:rPr>
        <w:t xml:space="preserve"> в подсистеме «Материально-техническое обеспечение» - «Сервис»- «Дополнительные обработки».</w:t>
      </w:r>
    </w:p>
    <w:p w:rsidR="00D147CC" w:rsidRPr="00247CBE" w:rsidRDefault="00D147CC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A967EB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A967EB">
        <w:rPr>
          <w:rFonts w:ascii="Times New Roman" w:hAnsi="Times New Roman" w:cs="Times New Roman"/>
          <w:i/>
          <w:lang w:val="ru-RU"/>
        </w:rPr>
        <w:t>Вопрос: помещения созданы, но в карточке оборудования они не отображаются.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</w:rPr>
      </w:pPr>
    </w:p>
    <w:p w:rsidR="009B405D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Ответ: необходимо проверить</w:t>
      </w:r>
      <w:r w:rsidR="007D28E2">
        <w:rPr>
          <w:rFonts w:ascii="Times New Roman" w:hAnsi="Times New Roman" w:cs="Times New Roman"/>
          <w:lang w:val="ru-RU"/>
        </w:rPr>
        <w:t>,</w:t>
      </w:r>
      <w:r w:rsidRPr="00247CBE">
        <w:rPr>
          <w:rFonts w:ascii="Times New Roman" w:hAnsi="Times New Roman" w:cs="Times New Roman"/>
          <w:lang w:val="ru-RU"/>
        </w:rPr>
        <w:t xml:space="preserve"> указано ли в карточке </w:t>
      </w:r>
      <w:r w:rsidR="00A967EB">
        <w:rPr>
          <w:rFonts w:ascii="Times New Roman" w:hAnsi="Times New Roman" w:cs="Times New Roman"/>
          <w:lang w:val="ru-RU"/>
        </w:rPr>
        <w:t xml:space="preserve">инвентарного </w:t>
      </w:r>
      <w:r w:rsidRPr="00247CBE">
        <w:rPr>
          <w:rFonts w:ascii="Times New Roman" w:hAnsi="Times New Roman" w:cs="Times New Roman"/>
          <w:lang w:val="ru-RU"/>
        </w:rPr>
        <w:t>объекта зд</w:t>
      </w:r>
      <w:r w:rsidRPr="00247CBE">
        <w:rPr>
          <w:rFonts w:ascii="Times New Roman" w:hAnsi="Times New Roman" w:cs="Times New Roman"/>
          <w:lang w:val="ru-RU"/>
        </w:rPr>
        <w:t>ани</w:t>
      </w:r>
      <w:r w:rsidRPr="00247CBE">
        <w:rPr>
          <w:rFonts w:ascii="Times New Roman" w:hAnsi="Times New Roman" w:cs="Times New Roman"/>
          <w:lang w:val="ru-RU"/>
        </w:rPr>
        <w:t>е</w:t>
      </w:r>
      <w:r w:rsidR="007D28E2">
        <w:rPr>
          <w:rFonts w:ascii="Times New Roman" w:hAnsi="Times New Roman" w:cs="Times New Roman"/>
          <w:lang w:val="ru-RU"/>
        </w:rPr>
        <w:t xml:space="preserve"> и сохранены ли изменения.</w:t>
      </w:r>
    </w:p>
    <w:p w:rsidR="007D28E2" w:rsidRPr="00247CBE" w:rsidRDefault="007D28E2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 xml:space="preserve">Вопрос: неактивны строки "Тип </w:t>
      </w:r>
      <w:r w:rsidRPr="00CB53BC">
        <w:rPr>
          <w:rFonts w:ascii="Times New Roman" w:hAnsi="Times New Roman" w:cs="Times New Roman"/>
          <w:i/>
          <w:lang w:val="ru-RU"/>
        </w:rPr>
        <w:t>подразделения", " Вид структурного подразделения " в подразделениях организац</w:t>
      </w:r>
      <w:r w:rsidR="007D28E2" w:rsidRPr="00CB53BC">
        <w:rPr>
          <w:rFonts w:ascii="Times New Roman" w:hAnsi="Times New Roman" w:cs="Times New Roman"/>
          <w:i/>
          <w:lang w:val="ru-RU"/>
        </w:rPr>
        <w:t>ий, а также кнопки "Записать и з</w:t>
      </w:r>
      <w:r w:rsidRPr="00CB53BC">
        <w:rPr>
          <w:rFonts w:ascii="Times New Roman" w:hAnsi="Times New Roman" w:cs="Times New Roman"/>
          <w:i/>
          <w:lang w:val="ru-RU"/>
        </w:rPr>
        <w:t>акрыть", "Записать".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Ответ: необходимо добавить профиль для работы с подразделениями. В системе данный профиль настроен и называется «Подразделени</w:t>
      </w:r>
      <w:r w:rsidRPr="00247CBE">
        <w:rPr>
          <w:rFonts w:ascii="Times New Roman" w:hAnsi="Times New Roman" w:cs="Times New Roman"/>
          <w:lang w:val="ru-RU"/>
        </w:rPr>
        <w:t>я организаций». Данный профиль пользователю могут добавлять администраторы пользователей МО.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>Вопрос: могут ли попадать в отчёт списанные и снятые с учета оборудование и автомобили СМП.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в таблицы не попадают объекты, у которых заполнено поле </w:t>
      </w:r>
      <w:r w:rsidR="007D28E2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Списан</w:t>
      </w:r>
      <w:r w:rsidRPr="00247CBE">
        <w:rPr>
          <w:rFonts w:ascii="Times New Roman" w:hAnsi="Times New Roman" w:cs="Times New Roman"/>
          <w:lang w:val="ru-RU"/>
        </w:rPr>
        <w:t>ие</w:t>
      </w:r>
      <w:r w:rsidR="007D28E2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>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>Вопрос: есть ли возможность массового проставления функционального назначения "Персональный компьютер" основным средствам под названием "Системный блок"?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обработка размещена в подсистеме МТО - Сервис </w:t>
      </w:r>
      <w:r w:rsidR="007D28E2">
        <w:rPr>
          <w:rFonts w:ascii="Times New Roman" w:hAnsi="Times New Roman" w:cs="Times New Roman"/>
          <w:lang w:val="ru-RU"/>
        </w:rPr>
        <w:t>–</w:t>
      </w:r>
      <w:r w:rsidRPr="00247CBE">
        <w:rPr>
          <w:rFonts w:ascii="Times New Roman" w:hAnsi="Times New Roman" w:cs="Times New Roman"/>
          <w:lang w:val="ru-RU"/>
        </w:rPr>
        <w:t xml:space="preserve"> </w:t>
      </w:r>
      <w:r w:rsidR="007D28E2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Управление свойствами оборудования</w:t>
      </w:r>
      <w:r w:rsidR="007D28E2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>. Необх</w:t>
      </w:r>
      <w:r w:rsidRPr="00247CBE">
        <w:rPr>
          <w:rFonts w:ascii="Times New Roman" w:hAnsi="Times New Roman" w:cs="Times New Roman"/>
          <w:lang w:val="ru-RU"/>
        </w:rPr>
        <w:t xml:space="preserve">одимо в отборе поставить - </w:t>
      </w:r>
      <w:proofErr w:type="gramStart"/>
      <w:r w:rsidRPr="00247CBE">
        <w:rPr>
          <w:rFonts w:ascii="Times New Roman" w:hAnsi="Times New Roman" w:cs="Times New Roman"/>
          <w:lang w:val="ru-RU"/>
        </w:rPr>
        <w:t>немедицинское</w:t>
      </w:r>
      <w:proofErr w:type="gramEnd"/>
      <w:r w:rsidRPr="00247CBE">
        <w:rPr>
          <w:rFonts w:ascii="Times New Roman" w:hAnsi="Times New Roman" w:cs="Times New Roman"/>
          <w:lang w:val="ru-RU"/>
        </w:rPr>
        <w:t>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</w:rPr>
      </w:pPr>
      <w:r w:rsidRPr="00247CBE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>
            <wp:extent cx="5266690" cy="2563495"/>
            <wp:effectExtent l="19050" t="19050" r="10160" b="2730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3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05D" w:rsidRPr="007D28E2" w:rsidRDefault="006D03B4" w:rsidP="006D03B4">
      <w:pPr>
        <w:ind w:firstLine="4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</w:t>
      </w:r>
      <w:r w:rsidR="007D28E2">
        <w:rPr>
          <w:rFonts w:ascii="Times New Roman" w:hAnsi="Times New Roman" w:cs="Times New Roman"/>
          <w:lang w:val="ru-RU"/>
        </w:rPr>
        <w:t xml:space="preserve">сть </w:t>
      </w:r>
      <w:r>
        <w:rPr>
          <w:rFonts w:ascii="Times New Roman" w:hAnsi="Times New Roman" w:cs="Times New Roman"/>
          <w:lang w:val="ru-RU"/>
        </w:rPr>
        <w:t xml:space="preserve">еще </w:t>
      </w:r>
      <w:r w:rsidR="007D28E2">
        <w:rPr>
          <w:rFonts w:ascii="Times New Roman" w:hAnsi="Times New Roman" w:cs="Times New Roman"/>
          <w:lang w:val="ru-RU"/>
        </w:rPr>
        <w:t>обработка в разделе Материально-техническое обеспечение – Сервис – Массовое проставление функционального назначения.</w:t>
      </w:r>
    </w:p>
    <w:p w:rsidR="009B405D" w:rsidRPr="007D28E2" w:rsidRDefault="007D28E2" w:rsidP="004624A2">
      <w:pPr>
        <w:jc w:val="both"/>
        <w:rPr>
          <w:rFonts w:ascii="Times New Roman" w:hAnsi="Times New Roman" w:cs="Times New Roman"/>
          <w:lang w:val="ru-RU"/>
        </w:rPr>
      </w:pPr>
      <w:r w:rsidRPr="007D28E2">
        <w:rPr>
          <w:rFonts w:ascii="Times New Roman" w:hAnsi="Times New Roman" w:cs="Times New Roman"/>
          <w:lang w:val="ru-RU"/>
        </w:rPr>
        <w:drawing>
          <wp:inline distT="0" distB="0" distL="0" distR="0">
            <wp:extent cx="5274310" cy="2809395"/>
            <wp:effectExtent l="19050" t="19050" r="21590" b="100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lastRenderedPageBreak/>
        <w:t xml:space="preserve">Вопрос: при формировании отчета в 7000 таблице строке 5 указываются не все точки подключения </w:t>
      </w:r>
      <w:proofErr w:type="gramStart"/>
      <w:r w:rsidRPr="00CB53BC">
        <w:rPr>
          <w:rFonts w:ascii="Times New Roman" w:hAnsi="Times New Roman" w:cs="Times New Roman"/>
          <w:i/>
          <w:lang w:val="ru-RU"/>
        </w:rPr>
        <w:t>к</w:t>
      </w:r>
      <w:proofErr w:type="gramEnd"/>
      <w:r w:rsidRPr="00CB53BC">
        <w:rPr>
          <w:rFonts w:ascii="Times New Roman" w:hAnsi="Times New Roman" w:cs="Times New Roman"/>
          <w:i/>
          <w:lang w:val="ru-RU"/>
        </w:rPr>
        <w:t xml:space="preserve"> </w:t>
      </w:r>
      <w:proofErr w:type="gramStart"/>
      <w:r w:rsidRPr="00CB53BC">
        <w:rPr>
          <w:rFonts w:ascii="Times New Roman" w:hAnsi="Times New Roman" w:cs="Times New Roman"/>
          <w:i/>
          <w:lang w:val="ru-RU"/>
        </w:rPr>
        <w:t>Интернет</w:t>
      </w:r>
      <w:proofErr w:type="gramEnd"/>
      <w:r w:rsidRPr="00CB53BC">
        <w:rPr>
          <w:rFonts w:ascii="Times New Roman" w:hAnsi="Times New Roman" w:cs="Times New Roman"/>
          <w:i/>
          <w:lang w:val="ru-RU"/>
        </w:rPr>
        <w:t xml:space="preserve"> из справочника ЛВС.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необходимо проверить закрепление всех сетей за помещениями. 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>Вопрос: пропадет ли выставленное функциональное назначение при последующей загрузке основных средств из</w:t>
      </w:r>
      <w:r w:rsidRPr="00CB53BC">
        <w:rPr>
          <w:rFonts w:ascii="Times New Roman" w:hAnsi="Times New Roman" w:cs="Times New Roman"/>
          <w:i/>
          <w:lang w:val="ru-RU"/>
        </w:rPr>
        <w:t xml:space="preserve"> БГУ? Пропадет ли списанное оборудование при последующей выгрузке?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Ответ: списанное оборудование выгружается как снятое с учета с событием списания</w:t>
      </w:r>
      <w:r w:rsidR="000B40A9">
        <w:rPr>
          <w:rFonts w:ascii="Times New Roman" w:hAnsi="Times New Roman" w:cs="Times New Roman"/>
          <w:lang w:val="ru-RU"/>
        </w:rPr>
        <w:t>.</w:t>
      </w:r>
      <w:r w:rsidRPr="00247CBE">
        <w:rPr>
          <w:rFonts w:ascii="Times New Roman" w:hAnsi="Times New Roman" w:cs="Times New Roman"/>
          <w:lang w:val="ru-RU"/>
        </w:rPr>
        <w:t xml:space="preserve"> Функциональное назначение ставится при загрузке, только если ранее было не заполнено.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>Во</w:t>
      </w:r>
      <w:r w:rsidRPr="00CB53BC">
        <w:rPr>
          <w:rFonts w:ascii="Times New Roman" w:hAnsi="Times New Roman" w:cs="Times New Roman"/>
          <w:i/>
          <w:lang w:val="ru-RU"/>
        </w:rPr>
        <w:t>прос: отсутствует возможность просмотра форм 30.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необходимо добавить пользователю профиль </w:t>
      </w:r>
      <w:r w:rsidR="000B40A9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Сбор отчетности</w:t>
      </w:r>
      <w:r w:rsidR="000B40A9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>. Добавлять могут администраторы пользователей МО.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>Вопрос: в карточке подразделения указан тип подразделения, врачебная деятельность, однако п</w:t>
      </w:r>
      <w:r w:rsidRPr="00CB53BC">
        <w:rPr>
          <w:rFonts w:ascii="Times New Roman" w:hAnsi="Times New Roman" w:cs="Times New Roman"/>
          <w:i/>
          <w:lang w:val="ru-RU"/>
        </w:rPr>
        <w:t>ри формировании отчета Таблица 7000 КТ не попадает в нужную графу.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необходимо проверить актуальность </w:t>
      </w:r>
      <w:r w:rsidRPr="00247CBE">
        <w:rPr>
          <w:rFonts w:ascii="Times New Roman" w:hAnsi="Times New Roman" w:cs="Times New Roman"/>
          <w:lang w:val="ru-RU"/>
        </w:rPr>
        <w:t>подразделения</w:t>
      </w:r>
      <w:r w:rsidR="000B40A9">
        <w:rPr>
          <w:rFonts w:ascii="Times New Roman" w:hAnsi="Times New Roman" w:cs="Times New Roman"/>
          <w:lang w:val="ru-RU"/>
        </w:rPr>
        <w:t>, за которым</w:t>
      </w:r>
      <w:r>
        <w:rPr>
          <w:rFonts w:ascii="Times New Roman" w:hAnsi="Times New Roman" w:cs="Times New Roman"/>
          <w:lang w:val="ru-RU"/>
        </w:rPr>
        <w:t>и</w:t>
      </w:r>
      <w:r w:rsidR="000B40A9">
        <w:rPr>
          <w:rFonts w:ascii="Times New Roman" w:hAnsi="Times New Roman" w:cs="Times New Roman"/>
          <w:lang w:val="ru-RU"/>
        </w:rPr>
        <w:t xml:space="preserve"> закреплены объекты</w:t>
      </w:r>
      <w:r>
        <w:rPr>
          <w:rFonts w:ascii="Times New Roman" w:hAnsi="Times New Roman" w:cs="Times New Roman"/>
          <w:lang w:val="ru-RU"/>
        </w:rPr>
        <w:t xml:space="preserve"> КТ</w:t>
      </w:r>
      <w:r w:rsidRPr="00247CBE">
        <w:rPr>
          <w:rFonts w:ascii="Times New Roman" w:hAnsi="Times New Roman" w:cs="Times New Roman"/>
          <w:lang w:val="ru-RU"/>
        </w:rPr>
        <w:t>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3868AF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CB53BC">
        <w:rPr>
          <w:rFonts w:ascii="Times New Roman" w:hAnsi="Times New Roman" w:cs="Times New Roman"/>
          <w:i/>
          <w:color w:val="000000" w:themeColor="text1"/>
          <w:lang w:val="ru-RU"/>
        </w:rPr>
        <w:t xml:space="preserve">Вопрос: как распределять </w:t>
      </w:r>
      <w:r w:rsidR="00CB53BC" w:rsidRPr="00CB53BC">
        <w:rPr>
          <w:rFonts w:ascii="Times New Roman" w:hAnsi="Times New Roman" w:cs="Times New Roman"/>
          <w:i/>
          <w:color w:val="000000" w:themeColor="text1"/>
          <w:lang w:val="ru-RU"/>
        </w:rPr>
        <w:t>оборудование, в состав которого входит несколько объектов? Необходимо, чтобы все составные части в</w:t>
      </w:r>
      <w:r w:rsidR="00CB53BC" w:rsidRPr="00CB53BC">
        <w:rPr>
          <w:rFonts w:ascii="Times New Roman" w:hAnsi="Times New Roman" w:cs="Times New Roman"/>
          <w:i/>
          <w:color w:val="000000" w:themeColor="text1"/>
          <w:lang w:val="ru-RU"/>
        </w:rPr>
        <w:t>ходили в таблицы раздела 5.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необходимо </w:t>
      </w:r>
      <w:r w:rsidR="003868AF">
        <w:rPr>
          <w:rFonts w:ascii="Times New Roman" w:hAnsi="Times New Roman" w:cs="Times New Roman"/>
          <w:lang w:val="ru-RU"/>
        </w:rPr>
        <w:t xml:space="preserve">в форме объекта </w:t>
      </w:r>
      <w:r w:rsidRPr="00247CBE">
        <w:rPr>
          <w:rFonts w:ascii="Times New Roman" w:hAnsi="Times New Roman" w:cs="Times New Roman"/>
          <w:lang w:val="ru-RU"/>
        </w:rPr>
        <w:t xml:space="preserve">поставить </w:t>
      </w:r>
      <w:r w:rsidR="003868AF">
        <w:rPr>
          <w:rFonts w:ascii="Times New Roman" w:hAnsi="Times New Roman" w:cs="Times New Roman"/>
          <w:lang w:val="ru-RU"/>
        </w:rPr>
        <w:t>признак «Комплекс», указать «</w:t>
      </w:r>
      <w:r w:rsidRPr="00247CBE">
        <w:rPr>
          <w:rFonts w:ascii="Times New Roman" w:hAnsi="Times New Roman" w:cs="Times New Roman"/>
          <w:lang w:val="ru-RU"/>
        </w:rPr>
        <w:t>Тип медицинского оборудования</w:t>
      </w:r>
      <w:r w:rsidR="003868AF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 xml:space="preserve"> </w:t>
      </w:r>
      <w:r w:rsidR="003868AF">
        <w:rPr>
          <w:rFonts w:ascii="Times New Roman" w:hAnsi="Times New Roman" w:cs="Times New Roman"/>
          <w:lang w:val="ru-RU"/>
        </w:rPr>
        <w:t xml:space="preserve">и в </w:t>
      </w:r>
      <w:r w:rsidRPr="00247CBE">
        <w:rPr>
          <w:rFonts w:ascii="Times New Roman" w:hAnsi="Times New Roman" w:cs="Times New Roman"/>
          <w:lang w:val="ru-RU"/>
        </w:rPr>
        <w:t xml:space="preserve">«Дополнительные значения» необходимо </w:t>
      </w:r>
      <w:r w:rsidR="003868AF">
        <w:rPr>
          <w:rFonts w:ascii="Times New Roman" w:hAnsi="Times New Roman" w:cs="Times New Roman"/>
          <w:lang w:val="ru-RU"/>
        </w:rPr>
        <w:t>внести</w:t>
      </w:r>
      <w:r w:rsidRPr="00247CBE">
        <w:rPr>
          <w:rFonts w:ascii="Times New Roman" w:hAnsi="Times New Roman" w:cs="Times New Roman"/>
          <w:lang w:val="ru-RU"/>
        </w:rPr>
        <w:t xml:space="preserve"> все составляющие комплекса с помощью кнопки «Добавить».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>
            <wp:extent cx="3242945" cy="2535555"/>
            <wp:effectExtent l="19050" t="19050" r="14605" b="17145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53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>Вопрос: в справочнике "Вид помещения" отсутствует необходимое значение.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0A332E" w:rsidP="004624A2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Ответ: Выбрать вид помещения </w:t>
      </w:r>
      <w:r w:rsidR="00CB53BC" w:rsidRPr="00247CBE">
        <w:rPr>
          <w:rFonts w:ascii="Times New Roman" w:hAnsi="Times New Roman" w:cs="Times New Roman"/>
          <w:lang w:val="ru-RU"/>
        </w:rPr>
        <w:t>"Прочее", а в наименовании можно указать, что это за помещени</w:t>
      </w:r>
      <w:r w:rsidR="00CB53BC" w:rsidRPr="00247CBE">
        <w:rPr>
          <w:rFonts w:ascii="Times New Roman" w:hAnsi="Times New Roman" w:cs="Times New Roman"/>
          <w:lang w:val="ru-RU"/>
        </w:rPr>
        <w:t>е.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 xml:space="preserve">Вопрос: неверно привязали подразделение </w:t>
      </w:r>
      <w:r w:rsidRPr="00CB53BC">
        <w:rPr>
          <w:rFonts w:ascii="Times New Roman" w:hAnsi="Times New Roman" w:cs="Times New Roman"/>
          <w:i/>
          <w:lang w:val="ru-RU"/>
        </w:rPr>
        <w:t xml:space="preserve">к кабинету. При попытке изменить </w:t>
      </w:r>
      <w:r>
        <w:rPr>
          <w:rFonts w:ascii="Times New Roman" w:hAnsi="Times New Roman" w:cs="Times New Roman"/>
          <w:i/>
          <w:lang w:val="ru-RU"/>
        </w:rPr>
        <w:t xml:space="preserve">подразделение в этой же форме </w:t>
      </w:r>
      <w:r w:rsidRPr="00CB53BC">
        <w:rPr>
          <w:rFonts w:ascii="Times New Roman" w:hAnsi="Times New Roman" w:cs="Times New Roman"/>
          <w:i/>
          <w:lang w:val="ru-RU"/>
        </w:rPr>
        <w:t>выдаёт ошибку</w:t>
      </w:r>
      <w:proofErr w:type="gramStart"/>
      <w:r w:rsidRPr="00CB53BC">
        <w:rPr>
          <w:rFonts w:ascii="Times New Roman" w:hAnsi="Times New Roman" w:cs="Times New Roman"/>
          <w:i/>
          <w:lang w:val="ru-RU"/>
        </w:rPr>
        <w:t>.</w:t>
      </w:r>
      <w:proofErr w:type="gramEnd"/>
      <w:r>
        <w:rPr>
          <w:rFonts w:ascii="Times New Roman" w:hAnsi="Times New Roman" w:cs="Times New Roman"/>
          <w:i/>
          <w:lang w:val="ru-RU"/>
        </w:rPr>
        <w:t xml:space="preserve"> Как быть?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 xml:space="preserve">Ответ: удалить можно на вкладке </w:t>
      </w:r>
      <w:r w:rsidR="00C95FDF">
        <w:rPr>
          <w:rFonts w:ascii="Times New Roman" w:hAnsi="Times New Roman" w:cs="Times New Roman"/>
          <w:lang w:val="ru-RU"/>
        </w:rPr>
        <w:t>«</w:t>
      </w:r>
      <w:r w:rsidRPr="00247CBE">
        <w:rPr>
          <w:rFonts w:ascii="Times New Roman" w:hAnsi="Times New Roman" w:cs="Times New Roman"/>
          <w:lang w:val="ru-RU"/>
        </w:rPr>
        <w:t>Подразделения закрепления</w:t>
      </w:r>
      <w:r w:rsidR="00C95FDF">
        <w:rPr>
          <w:rFonts w:ascii="Times New Roman" w:hAnsi="Times New Roman" w:cs="Times New Roman"/>
          <w:lang w:val="ru-RU"/>
        </w:rPr>
        <w:t>»</w:t>
      </w:r>
      <w:r w:rsidRPr="00247CBE">
        <w:rPr>
          <w:rFonts w:ascii="Times New Roman" w:hAnsi="Times New Roman" w:cs="Times New Roman"/>
          <w:lang w:val="ru-RU"/>
        </w:rPr>
        <w:t xml:space="preserve"> - правой кнопкой мыш</w:t>
      </w:r>
      <w:proofErr w:type="gramStart"/>
      <w:r w:rsidRPr="00247CBE">
        <w:rPr>
          <w:rFonts w:ascii="Times New Roman" w:hAnsi="Times New Roman" w:cs="Times New Roman"/>
          <w:lang w:val="ru-RU"/>
        </w:rPr>
        <w:t>и-</w:t>
      </w:r>
      <w:proofErr w:type="gramEnd"/>
      <w:r w:rsidRPr="00247CBE">
        <w:rPr>
          <w:rFonts w:ascii="Times New Roman" w:hAnsi="Times New Roman" w:cs="Times New Roman"/>
          <w:lang w:val="ru-RU"/>
        </w:rPr>
        <w:t xml:space="preserve"> Удалить.</w:t>
      </w:r>
    </w:p>
    <w:p w:rsidR="009B405D" w:rsidRPr="00247CBE" w:rsidRDefault="00CB53BC" w:rsidP="004624A2">
      <w:pPr>
        <w:jc w:val="both"/>
        <w:rPr>
          <w:rFonts w:ascii="Times New Roman" w:hAnsi="Times New Roman" w:cs="Times New Roman"/>
        </w:rPr>
      </w:pPr>
      <w:r w:rsidRPr="00247CB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114300" distR="114300">
            <wp:extent cx="5266690" cy="2662555"/>
            <wp:effectExtent l="19050" t="19050" r="10160" b="23495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 xml:space="preserve">Вопрос: </w:t>
      </w:r>
      <w:r w:rsidR="00C95FDF" w:rsidRPr="00CB53BC">
        <w:rPr>
          <w:rFonts w:ascii="Times New Roman" w:hAnsi="Times New Roman" w:cs="Times New Roman"/>
          <w:i/>
          <w:lang w:val="ru-RU"/>
        </w:rPr>
        <w:t>не закрепляется сеть</w:t>
      </w:r>
      <w:r w:rsidRPr="00CB53BC">
        <w:rPr>
          <w:rFonts w:ascii="Times New Roman" w:hAnsi="Times New Roman" w:cs="Times New Roman"/>
          <w:i/>
          <w:lang w:val="ru-RU"/>
        </w:rPr>
        <w:t xml:space="preserve"> на вкладке </w:t>
      </w:r>
      <w:r w:rsidR="00C95FDF" w:rsidRPr="00CB53BC">
        <w:rPr>
          <w:rFonts w:ascii="Times New Roman" w:hAnsi="Times New Roman" w:cs="Times New Roman"/>
          <w:i/>
          <w:lang w:val="ru-RU"/>
        </w:rPr>
        <w:t>«</w:t>
      </w:r>
      <w:r w:rsidRPr="00CB53BC">
        <w:rPr>
          <w:rFonts w:ascii="Times New Roman" w:hAnsi="Times New Roman" w:cs="Times New Roman"/>
          <w:i/>
          <w:lang w:val="ru-RU"/>
        </w:rPr>
        <w:t>Закрепление сетей за компьютерн</w:t>
      </w:r>
      <w:r w:rsidRPr="00CB53BC">
        <w:rPr>
          <w:rFonts w:ascii="Times New Roman" w:hAnsi="Times New Roman" w:cs="Times New Roman"/>
          <w:i/>
          <w:lang w:val="ru-RU"/>
        </w:rPr>
        <w:t>ой техникой</w:t>
      </w:r>
      <w:r w:rsidR="00C95FDF" w:rsidRPr="00CB53BC">
        <w:rPr>
          <w:rFonts w:ascii="Times New Roman" w:hAnsi="Times New Roman" w:cs="Times New Roman"/>
          <w:i/>
          <w:lang w:val="ru-RU"/>
        </w:rPr>
        <w:t>»</w:t>
      </w:r>
      <w:r w:rsidRPr="00CB53BC">
        <w:rPr>
          <w:rFonts w:ascii="Times New Roman" w:hAnsi="Times New Roman" w:cs="Times New Roman"/>
          <w:i/>
          <w:lang w:val="ru-RU"/>
        </w:rPr>
        <w:t xml:space="preserve"> следующее сообщение:</w:t>
      </w:r>
    </w:p>
    <w:p w:rsidR="009B405D" w:rsidRPr="00247CBE" w:rsidRDefault="00CB53BC" w:rsidP="004624A2">
      <w:pPr>
        <w:jc w:val="both"/>
        <w:rPr>
          <w:rFonts w:ascii="Times New Roman" w:hAnsi="Times New Roman" w:cs="Times New Roman"/>
        </w:rPr>
      </w:pPr>
      <w:r w:rsidRPr="00247CBE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>
            <wp:extent cx="4897755" cy="2204085"/>
            <wp:effectExtent l="0" t="0" r="9525" b="5715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</w:t>
      </w:r>
      <w:r w:rsidRPr="00247CBE">
        <w:rPr>
          <w:rFonts w:ascii="Times New Roman" w:hAnsi="Times New Roman" w:cs="Times New Roman"/>
          <w:lang w:val="ru-RU"/>
        </w:rPr>
        <w:t>: сеть закрепляется за помещением</w:t>
      </w:r>
      <w:r w:rsidR="00C95FDF">
        <w:rPr>
          <w:rFonts w:ascii="Times New Roman" w:hAnsi="Times New Roman" w:cs="Times New Roman"/>
          <w:lang w:val="ru-RU"/>
        </w:rPr>
        <w:t xml:space="preserve"> (из справочника «Помещения»)</w:t>
      </w:r>
      <w:r w:rsidRPr="00247CBE">
        <w:rPr>
          <w:rFonts w:ascii="Times New Roman" w:hAnsi="Times New Roman" w:cs="Times New Roman"/>
          <w:lang w:val="ru-RU"/>
        </w:rPr>
        <w:t xml:space="preserve">, а не за </w:t>
      </w:r>
      <w:r w:rsidR="00C95FDF">
        <w:rPr>
          <w:rFonts w:ascii="Times New Roman" w:hAnsi="Times New Roman" w:cs="Times New Roman"/>
          <w:lang w:val="ru-RU"/>
        </w:rPr>
        <w:t>основным средством с типом «Здание»</w:t>
      </w:r>
      <w:r w:rsidRPr="00247CBE">
        <w:rPr>
          <w:rFonts w:ascii="Times New Roman" w:hAnsi="Times New Roman" w:cs="Times New Roman"/>
          <w:lang w:val="ru-RU"/>
        </w:rPr>
        <w:t>.</w:t>
      </w:r>
    </w:p>
    <w:p w:rsidR="009B405D" w:rsidRPr="00247CBE" w:rsidRDefault="00CB53BC" w:rsidP="004624A2">
      <w:pPr>
        <w:jc w:val="both"/>
        <w:rPr>
          <w:rFonts w:ascii="Times New Roman" w:hAnsi="Times New Roman" w:cs="Times New Roman"/>
        </w:rPr>
      </w:pPr>
      <w:r w:rsidRPr="00247CB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114300" distR="114300">
            <wp:extent cx="4853305" cy="3422015"/>
            <wp:effectExtent l="19050" t="19050" r="23495" b="26035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42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 xml:space="preserve">Вопрос: в </w:t>
      </w:r>
      <w:r w:rsidR="00566424" w:rsidRPr="00CB53BC">
        <w:rPr>
          <w:rFonts w:ascii="Times New Roman" w:hAnsi="Times New Roman" w:cs="Times New Roman"/>
          <w:i/>
          <w:lang w:val="ru-RU"/>
        </w:rPr>
        <w:t>«</w:t>
      </w:r>
      <w:r w:rsidRPr="00CB53BC">
        <w:rPr>
          <w:rFonts w:ascii="Times New Roman" w:hAnsi="Times New Roman" w:cs="Times New Roman"/>
          <w:i/>
          <w:lang w:val="ru-RU"/>
        </w:rPr>
        <w:t>Сборе отчетности</w:t>
      </w:r>
      <w:r w:rsidR="00566424" w:rsidRPr="00CB53BC">
        <w:rPr>
          <w:rFonts w:ascii="Times New Roman" w:hAnsi="Times New Roman" w:cs="Times New Roman"/>
          <w:i/>
          <w:lang w:val="ru-RU"/>
        </w:rPr>
        <w:t>»</w:t>
      </w:r>
      <w:r w:rsidRPr="00CB53BC">
        <w:rPr>
          <w:rFonts w:ascii="Times New Roman" w:hAnsi="Times New Roman" w:cs="Times New Roman"/>
          <w:i/>
          <w:lang w:val="ru-RU"/>
        </w:rPr>
        <w:t xml:space="preserve"> в таблицу 7000 </w:t>
      </w:r>
      <w:r w:rsidR="00566424" w:rsidRPr="00CB53BC">
        <w:rPr>
          <w:rFonts w:ascii="Times New Roman" w:hAnsi="Times New Roman" w:cs="Times New Roman"/>
          <w:i/>
          <w:lang w:val="ru-RU"/>
        </w:rPr>
        <w:t xml:space="preserve">в </w:t>
      </w:r>
      <w:r w:rsidRPr="00CB53BC">
        <w:rPr>
          <w:rFonts w:ascii="Times New Roman" w:hAnsi="Times New Roman" w:cs="Times New Roman"/>
          <w:i/>
          <w:lang w:val="ru-RU"/>
        </w:rPr>
        <w:t>строку 5.9 на скорости свыше 100 Мбит/с попадает ЛВС</w:t>
      </w:r>
      <w:r>
        <w:rPr>
          <w:rFonts w:ascii="Times New Roman" w:hAnsi="Times New Roman" w:cs="Times New Roman"/>
          <w:i/>
          <w:lang w:val="ru-RU"/>
        </w:rPr>
        <w:t xml:space="preserve"> с указанной скоростью 32 Мб/</w:t>
      </w:r>
      <w:proofErr w:type="gramStart"/>
      <w:r>
        <w:rPr>
          <w:rFonts w:ascii="Times New Roman" w:hAnsi="Times New Roman" w:cs="Times New Roman"/>
          <w:i/>
          <w:lang w:val="ru-RU"/>
        </w:rPr>
        <w:t>с</w:t>
      </w:r>
      <w:proofErr w:type="gramEnd"/>
      <w:r>
        <w:rPr>
          <w:rFonts w:ascii="Times New Roman" w:hAnsi="Times New Roman" w:cs="Times New Roman"/>
          <w:i/>
          <w:lang w:val="ru-RU"/>
        </w:rPr>
        <w:t>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Ответ: 32 Мб/</w:t>
      </w:r>
      <w:proofErr w:type="gramStart"/>
      <w:r w:rsidRPr="00247CBE">
        <w:rPr>
          <w:rFonts w:ascii="Times New Roman" w:hAnsi="Times New Roman" w:cs="Times New Roman"/>
          <w:lang w:val="ru-RU"/>
        </w:rPr>
        <w:t>с соответствует</w:t>
      </w:r>
      <w:proofErr w:type="gramEnd"/>
      <w:r w:rsidRPr="00247CBE">
        <w:rPr>
          <w:rFonts w:ascii="Times New Roman" w:hAnsi="Times New Roman" w:cs="Times New Roman"/>
          <w:lang w:val="ru-RU"/>
        </w:rPr>
        <w:t xml:space="preserve"> 256</w:t>
      </w:r>
      <w:r w:rsidRPr="00247CBE">
        <w:rPr>
          <w:rFonts w:ascii="Times New Roman" w:hAnsi="Times New Roman" w:cs="Times New Roman"/>
          <w:lang w:val="ru-RU"/>
        </w:rPr>
        <w:t xml:space="preserve"> Мбит/с (1 байт = 8 бит).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CB53BC" w:rsidRDefault="00CB53BC" w:rsidP="004624A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lang w:val="ru-RU"/>
        </w:rPr>
      </w:pPr>
      <w:r w:rsidRPr="00CB53BC">
        <w:rPr>
          <w:rFonts w:ascii="Times New Roman" w:hAnsi="Times New Roman" w:cs="Times New Roman"/>
          <w:i/>
          <w:lang w:val="ru-RU"/>
        </w:rPr>
        <w:t>Вопрос: есть ли возможность одно подразделение закрепить за несколькими зданиями?</w:t>
      </w:r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p w:rsidR="009B405D" w:rsidRPr="00247CBE" w:rsidRDefault="00CB53BC" w:rsidP="004624A2">
      <w:pPr>
        <w:jc w:val="both"/>
        <w:rPr>
          <w:rFonts w:ascii="Times New Roman" w:hAnsi="Times New Roman" w:cs="Times New Roman"/>
          <w:lang w:val="ru-RU"/>
        </w:rPr>
      </w:pPr>
      <w:r w:rsidRPr="00247CBE">
        <w:rPr>
          <w:rFonts w:ascii="Times New Roman" w:hAnsi="Times New Roman" w:cs="Times New Roman"/>
          <w:lang w:val="ru-RU"/>
        </w:rPr>
        <w:t>Ответ: да, в форме подразделения есть вкладка "Дополнительные здания".</w:t>
      </w:r>
      <w:bookmarkStart w:id="0" w:name="_GoBack"/>
      <w:bookmarkEnd w:id="0"/>
    </w:p>
    <w:p w:rsidR="009B405D" w:rsidRPr="00247CBE" w:rsidRDefault="009B405D" w:rsidP="004624A2">
      <w:pPr>
        <w:jc w:val="both"/>
        <w:rPr>
          <w:rFonts w:ascii="Times New Roman" w:hAnsi="Times New Roman" w:cs="Times New Roman"/>
          <w:lang w:val="ru-RU"/>
        </w:rPr>
      </w:pPr>
    </w:p>
    <w:sectPr w:rsidR="009B405D" w:rsidRPr="00247CBE" w:rsidSect="009B405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157D62"/>
    <w:multiLevelType w:val="singleLevel"/>
    <w:tmpl w:val="AC157D62"/>
    <w:lvl w:ilvl="0">
      <w:start w:val="1"/>
      <w:numFmt w:val="decimal"/>
      <w:suff w:val="space"/>
      <w:lvlText w:val="%1)"/>
      <w:lvlJc w:val="left"/>
    </w:lvl>
  </w:abstractNum>
  <w:abstractNum w:abstractNumId="1">
    <w:nsid w:val="46D38DF7"/>
    <w:multiLevelType w:val="singleLevel"/>
    <w:tmpl w:val="46D38DF7"/>
    <w:lvl w:ilvl="0">
      <w:start w:val="1"/>
      <w:numFmt w:val="decimal"/>
      <w:suff w:val="space"/>
      <w:lvlText w:val="%1."/>
      <w:lvlJc w:val="left"/>
      <w:pPr>
        <w:ind w:left="45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B405D"/>
    <w:rsid w:val="000A332E"/>
    <w:rsid w:val="000B40A9"/>
    <w:rsid w:val="00247CBE"/>
    <w:rsid w:val="00362D6D"/>
    <w:rsid w:val="003868AF"/>
    <w:rsid w:val="004624A2"/>
    <w:rsid w:val="00566424"/>
    <w:rsid w:val="006B1B2C"/>
    <w:rsid w:val="006D03B4"/>
    <w:rsid w:val="007D28E2"/>
    <w:rsid w:val="009B405D"/>
    <w:rsid w:val="00A967EB"/>
    <w:rsid w:val="00AA30FE"/>
    <w:rsid w:val="00C95FDF"/>
    <w:rsid w:val="00CB53BC"/>
    <w:rsid w:val="00CF089F"/>
    <w:rsid w:val="00D147CC"/>
    <w:rsid w:val="01B87CCA"/>
    <w:rsid w:val="02164F69"/>
    <w:rsid w:val="021C5ED2"/>
    <w:rsid w:val="03E94D21"/>
    <w:rsid w:val="041F5142"/>
    <w:rsid w:val="045A5EFE"/>
    <w:rsid w:val="06C3024C"/>
    <w:rsid w:val="0AE070E4"/>
    <w:rsid w:val="0CF5267B"/>
    <w:rsid w:val="0D8D31B9"/>
    <w:rsid w:val="0DA22726"/>
    <w:rsid w:val="0DE33D82"/>
    <w:rsid w:val="0F447B19"/>
    <w:rsid w:val="0F841775"/>
    <w:rsid w:val="10F03817"/>
    <w:rsid w:val="118F6544"/>
    <w:rsid w:val="127371E9"/>
    <w:rsid w:val="12E92F05"/>
    <w:rsid w:val="15595411"/>
    <w:rsid w:val="198B1615"/>
    <w:rsid w:val="1ABB1F13"/>
    <w:rsid w:val="1BCB41F4"/>
    <w:rsid w:val="1C35161B"/>
    <w:rsid w:val="1FF0757E"/>
    <w:rsid w:val="20414635"/>
    <w:rsid w:val="248B72C8"/>
    <w:rsid w:val="24C32D84"/>
    <w:rsid w:val="26B62CB4"/>
    <w:rsid w:val="27891C34"/>
    <w:rsid w:val="2809154A"/>
    <w:rsid w:val="28D3676A"/>
    <w:rsid w:val="2C587ACA"/>
    <w:rsid w:val="2CFE55B7"/>
    <w:rsid w:val="2D7E5613"/>
    <w:rsid w:val="2E20019B"/>
    <w:rsid w:val="2F84058B"/>
    <w:rsid w:val="318C2130"/>
    <w:rsid w:val="3231425E"/>
    <w:rsid w:val="35C26641"/>
    <w:rsid w:val="38D12593"/>
    <w:rsid w:val="39841624"/>
    <w:rsid w:val="3A5F3457"/>
    <w:rsid w:val="3BD3297B"/>
    <w:rsid w:val="3D76271A"/>
    <w:rsid w:val="3DA55911"/>
    <w:rsid w:val="3DA734DA"/>
    <w:rsid w:val="3FF870FA"/>
    <w:rsid w:val="425310D4"/>
    <w:rsid w:val="42D54E80"/>
    <w:rsid w:val="46094508"/>
    <w:rsid w:val="473F0FCA"/>
    <w:rsid w:val="493474CA"/>
    <w:rsid w:val="49B7261F"/>
    <w:rsid w:val="49E86CD7"/>
    <w:rsid w:val="4B0F31D4"/>
    <w:rsid w:val="4BB92CB8"/>
    <w:rsid w:val="4D805A32"/>
    <w:rsid w:val="4DED48B5"/>
    <w:rsid w:val="4E0658FB"/>
    <w:rsid w:val="4E4C0F71"/>
    <w:rsid w:val="530603C4"/>
    <w:rsid w:val="539B06B7"/>
    <w:rsid w:val="5533554F"/>
    <w:rsid w:val="578C5F5B"/>
    <w:rsid w:val="57E17E6D"/>
    <w:rsid w:val="58774577"/>
    <w:rsid w:val="58C85839"/>
    <w:rsid w:val="594702EF"/>
    <w:rsid w:val="5C7E41B8"/>
    <w:rsid w:val="5D2F1765"/>
    <w:rsid w:val="5DE1736D"/>
    <w:rsid w:val="5FE34ADD"/>
    <w:rsid w:val="61105F0E"/>
    <w:rsid w:val="61B331C2"/>
    <w:rsid w:val="62D160C9"/>
    <w:rsid w:val="630806C2"/>
    <w:rsid w:val="64683C8A"/>
    <w:rsid w:val="64EB0D38"/>
    <w:rsid w:val="67211F0C"/>
    <w:rsid w:val="6962523D"/>
    <w:rsid w:val="6A922C73"/>
    <w:rsid w:val="6A9A35F0"/>
    <w:rsid w:val="6AAA6013"/>
    <w:rsid w:val="6C641F03"/>
    <w:rsid w:val="719858B1"/>
    <w:rsid w:val="732D6C53"/>
    <w:rsid w:val="73672EEC"/>
    <w:rsid w:val="74030BF6"/>
    <w:rsid w:val="767A5450"/>
    <w:rsid w:val="76F8735A"/>
    <w:rsid w:val="79B85169"/>
    <w:rsid w:val="7AC30591"/>
    <w:rsid w:val="7C945875"/>
    <w:rsid w:val="7F004822"/>
    <w:rsid w:val="7F5955A8"/>
    <w:rsid w:val="7FC97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405D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47C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47CBE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User</cp:lastModifiedBy>
  <cp:revision>11</cp:revision>
  <dcterms:created xsi:type="dcterms:W3CDTF">2020-12-25T11:32:00Z</dcterms:created>
  <dcterms:modified xsi:type="dcterms:W3CDTF">2020-12-30T05:33:00Z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