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255" w:rsidRPr="00A33A5B" w:rsidRDefault="006A6255" w:rsidP="006A6255">
      <w:pPr>
        <w:pStyle w:val="a5"/>
        <w:jc w:val="right"/>
      </w:pPr>
      <w:r w:rsidRPr="00A33A5B">
        <w:t xml:space="preserve">Приложение </w:t>
      </w:r>
      <w:r w:rsidR="00921DE4">
        <w:t>29</w:t>
      </w:r>
    </w:p>
    <w:p w:rsidR="006A6255" w:rsidRPr="00A33A5B" w:rsidRDefault="006A6255" w:rsidP="006A6255">
      <w:pPr>
        <w:pStyle w:val="a5"/>
        <w:jc w:val="right"/>
      </w:pPr>
      <w:r w:rsidRPr="00A33A5B">
        <w:t xml:space="preserve">к приказу </w:t>
      </w:r>
      <w:proofErr w:type="spellStart"/>
      <w:r w:rsidRPr="00A33A5B">
        <w:t>Депздрава</w:t>
      </w:r>
      <w:proofErr w:type="spellEnd"/>
      <w:r w:rsidRPr="00A33A5B">
        <w:t xml:space="preserve"> Югры</w:t>
      </w:r>
    </w:p>
    <w:p w:rsidR="006A6255" w:rsidRDefault="006A6255" w:rsidP="006A6255">
      <w:pPr>
        <w:pStyle w:val="a5"/>
        <w:jc w:val="right"/>
      </w:pPr>
      <w:r w:rsidRPr="00A33A5B">
        <w:t xml:space="preserve"> от   __________  №_______</w:t>
      </w:r>
    </w:p>
    <w:p w:rsidR="006A6255" w:rsidRDefault="006A6255" w:rsidP="006A6255">
      <w:pPr>
        <w:pStyle w:val="Style15"/>
        <w:widowControl/>
        <w:jc w:val="both"/>
        <w:rPr>
          <w:rStyle w:val="FontStyle29"/>
          <w:b/>
          <w:sz w:val="28"/>
          <w:szCs w:val="28"/>
        </w:rPr>
      </w:pPr>
    </w:p>
    <w:p w:rsidR="006A6255" w:rsidRDefault="006A6255" w:rsidP="006A6255">
      <w:pPr>
        <w:pStyle w:val="Style15"/>
        <w:widowControl/>
        <w:jc w:val="both"/>
        <w:rPr>
          <w:rStyle w:val="FontStyle29"/>
          <w:b/>
          <w:sz w:val="28"/>
          <w:szCs w:val="28"/>
        </w:rPr>
      </w:pPr>
    </w:p>
    <w:p w:rsidR="00DA31A3" w:rsidRDefault="00384ED7" w:rsidP="00DA31A3">
      <w:pPr>
        <w:pStyle w:val="Style15"/>
        <w:widowControl/>
        <w:jc w:val="center"/>
        <w:rPr>
          <w:rStyle w:val="FontStyle29"/>
          <w:b/>
          <w:sz w:val="28"/>
          <w:szCs w:val="28"/>
        </w:rPr>
      </w:pPr>
      <w:r w:rsidRPr="006A6255">
        <w:rPr>
          <w:rStyle w:val="FontStyle29"/>
          <w:b/>
          <w:sz w:val="28"/>
          <w:szCs w:val="28"/>
        </w:rPr>
        <w:t xml:space="preserve">Информация </w:t>
      </w:r>
      <w:r w:rsidR="00DA31A3">
        <w:rPr>
          <w:rStyle w:val="FontStyle29"/>
          <w:b/>
          <w:sz w:val="28"/>
          <w:szCs w:val="28"/>
        </w:rPr>
        <w:t>за 20</w:t>
      </w:r>
      <w:r w:rsidR="00AF4548">
        <w:rPr>
          <w:rStyle w:val="FontStyle29"/>
          <w:b/>
          <w:sz w:val="28"/>
          <w:szCs w:val="28"/>
        </w:rPr>
        <w:t>20</w:t>
      </w:r>
      <w:r w:rsidR="00DA31A3">
        <w:rPr>
          <w:rStyle w:val="FontStyle29"/>
          <w:b/>
          <w:sz w:val="28"/>
          <w:szCs w:val="28"/>
        </w:rPr>
        <w:t xml:space="preserve"> год </w:t>
      </w:r>
      <w:r w:rsidRPr="006A6255">
        <w:rPr>
          <w:rStyle w:val="FontStyle29"/>
          <w:b/>
          <w:sz w:val="28"/>
          <w:szCs w:val="28"/>
        </w:rPr>
        <w:t xml:space="preserve">для главного </w:t>
      </w:r>
      <w:r w:rsidR="006A6255" w:rsidRPr="006A6255">
        <w:rPr>
          <w:rStyle w:val="FontStyle29"/>
          <w:b/>
          <w:sz w:val="28"/>
          <w:szCs w:val="28"/>
        </w:rPr>
        <w:t xml:space="preserve">внештатного специалиста </w:t>
      </w:r>
      <w:r w:rsidRPr="006A6255">
        <w:rPr>
          <w:rStyle w:val="FontStyle29"/>
          <w:b/>
          <w:sz w:val="28"/>
          <w:szCs w:val="28"/>
        </w:rPr>
        <w:t>ревматолога</w:t>
      </w:r>
      <w:r w:rsidR="00DA31A3">
        <w:rPr>
          <w:rStyle w:val="FontStyle29"/>
          <w:b/>
          <w:sz w:val="28"/>
          <w:szCs w:val="28"/>
        </w:rPr>
        <w:t xml:space="preserve"> </w:t>
      </w:r>
      <w:proofErr w:type="spellStart"/>
      <w:r w:rsidR="006A6255" w:rsidRPr="006A6255">
        <w:rPr>
          <w:rStyle w:val="FontStyle29"/>
          <w:b/>
          <w:sz w:val="28"/>
          <w:szCs w:val="28"/>
        </w:rPr>
        <w:t>Депздрава</w:t>
      </w:r>
      <w:proofErr w:type="spellEnd"/>
      <w:r w:rsidR="006A6255" w:rsidRPr="006A6255">
        <w:rPr>
          <w:rStyle w:val="FontStyle29"/>
          <w:b/>
          <w:sz w:val="28"/>
          <w:szCs w:val="28"/>
        </w:rPr>
        <w:t xml:space="preserve"> Югры Банниковой Инны Геннадьевны</w:t>
      </w:r>
      <w:r w:rsidR="000C6D9D">
        <w:rPr>
          <w:rStyle w:val="FontStyle29"/>
          <w:b/>
          <w:sz w:val="28"/>
          <w:szCs w:val="28"/>
        </w:rPr>
        <w:t xml:space="preserve">, </w:t>
      </w:r>
    </w:p>
    <w:p w:rsidR="00BB34FC" w:rsidRDefault="000C6D9D" w:rsidP="00BB34FC">
      <w:pPr>
        <w:pStyle w:val="Style15"/>
        <w:widowControl/>
        <w:jc w:val="center"/>
        <w:rPr>
          <w:rStyle w:val="FontStyle29"/>
          <w:sz w:val="28"/>
          <w:szCs w:val="28"/>
          <w:u w:val="single"/>
        </w:rPr>
      </w:pPr>
      <w:r w:rsidRPr="000C6D9D">
        <w:rPr>
          <w:rStyle w:val="FontStyle29"/>
          <w:sz w:val="28"/>
          <w:szCs w:val="28"/>
          <w:u w:val="single"/>
        </w:rPr>
        <w:t>8(3462) 52-73-16,</w:t>
      </w:r>
      <w:r w:rsidR="00DA31A3">
        <w:rPr>
          <w:rStyle w:val="FontStyle29"/>
          <w:sz w:val="28"/>
          <w:szCs w:val="28"/>
          <w:u w:val="single"/>
        </w:rPr>
        <w:t xml:space="preserve"> </w:t>
      </w:r>
      <w:hyperlink r:id="rId5" w:history="1">
        <w:r w:rsidRPr="000C6D9D">
          <w:rPr>
            <w:rStyle w:val="FontStyle29"/>
            <w:sz w:val="28"/>
            <w:szCs w:val="28"/>
            <w:u w:val="single"/>
          </w:rPr>
          <w:t>BannikovaIG@surgutokb.ru</w:t>
        </w:r>
      </w:hyperlink>
      <w:r w:rsidR="00BB34FC">
        <w:rPr>
          <w:rStyle w:val="FontStyle29"/>
          <w:sz w:val="28"/>
          <w:szCs w:val="28"/>
          <w:u w:val="single"/>
        </w:rPr>
        <w:t xml:space="preserve"> </w:t>
      </w:r>
    </w:p>
    <w:p w:rsidR="00BB34FC" w:rsidRPr="00BB34FC" w:rsidRDefault="00BB34FC" w:rsidP="00BB34FC">
      <w:pPr>
        <w:pStyle w:val="Style15"/>
        <w:widowControl/>
        <w:jc w:val="center"/>
        <w:rPr>
          <w:rStyle w:val="FontStyle29"/>
          <w:sz w:val="24"/>
          <w:szCs w:val="24"/>
        </w:rPr>
      </w:pPr>
      <w:r w:rsidRPr="00BB34FC">
        <w:rPr>
          <w:rStyle w:val="FontStyle29"/>
          <w:sz w:val="24"/>
          <w:szCs w:val="24"/>
        </w:rPr>
        <w:t xml:space="preserve">(предоставить </w:t>
      </w:r>
      <w:r w:rsidR="00AF4548">
        <w:rPr>
          <w:rStyle w:val="FontStyle29"/>
          <w:sz w:val="24"/>
          <w:szCs w:val="24"/>
        </w:rPr>
        <w:t>до 15 января 2021 года</w:t>
      </w:r>
      <w:r>
        <w:rPr>
          <w:rFonts w:eastAsia="Times New Roman"/>
        </w:rPr>
        <w:t>)</w:t>
      </w:r>
    </w:p>
    <w:p w:rsidR="00862B82" w:rsidRPr="006A6255" w:rsidRDefault="00862B82" w:rsidP="006A6255">
      <w:pPr>
        <w:pStyle w:val="Style5"/>
        <w:widowControl/>
        <w:numPr>
          <w:ilvl w:val="0"/>
          <w:numId w:val="1"/>
        </w:numPr>
        <w:tabs>
          <w:tab w:val="left" w:pos="979"/>
        </w:tabs>
        <w:spacing w:before="403" w:line="322" w:lineRule="exact"/>
        <w:ind w:firstLine="706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 xml:space="preserve">Состояние службы по курируемому направлению (по </w:t>
      </w:r>
      <w:bookmarkStart w:id="0" w:name="_GoBack"/>
      <w:bookmarkEnd w:id="0"/>
      <w:r w:rsidRPr="006A6255">
        <w:rPr>
          <w:rStyle w:val="FontStyle29"/>
          <w:sz w:val="28"/>
          <w:szCs w:val="28"/>
        </w:rPr>
        <w:t>данным статистического отчета и в соответствии с проведенным анализом).</w:t>
      </w:r>
    </w:p>
    <w:p w:rsidR="00862B82" w:rsidRPr="006A6255" w:rsidRDefault="00862B82" w:rsidP="006A6255">
      <w:pPr>
        <w:pStyle w:val="a4"/>
        <w:ind w:left="0"/>
        <w:jc w:val="both"/>
        <w:rPr>
          <w:bCs/>
          <w:sz w:val="28"/>
          <w:szCs w:val="28"/>
        </w:rPr>
      </w:pPr>
      <w:r w:rsidRPr="006A6255">
        <w:rPr>
          <w:sz w:val="28"/>
          <w:szCs w:val="28"/>
        </w:rPr>
        <w:t xml:space="preserve">   </w:t>
      </w:r>
      <w:r w:rsidR="009C186A" w:rsidRPr="006A6255">
        <w:rPr>
          <w:sz w:val="28"/>
          <w:szCs w:val="28"/>
        </w:rPr>
        <w:t xml:space="preserve">     </w:t>
      </w:r>
      <w:r w:rsidRPr="00C40C96">
        <w:rPr>
          <w:b/>
          <w:sz w:val="28"/>
          <w:szCs w:val="28"/>
        </w:rPr>
        <w:t>Количество коек всего</w:t>
      </w:r>
      <w:r w:rsidR="001367A7" w:rsidRPr="006A6255">
        <w:rPr>
          <w:sz w:val="28"/>
          <w:szCs w:val="28"/>
        </w:rPr>
        <w:t>,</w:t>
      </w:r>
      <w:r w:rsidRPr="006A6255">
        <w:rPr>
          <w:sz w:val="28"/>
          <w:szCs w:val="28"/>
        </w:rPr>
        <w:t xml:space="preserve"> </w:t>
      </w:r>
      <w:r w:rsidRPr="006A6255">
        <w:rPr>
          <w:bCs/>
          <w:sz w:val="28"/>
          <w:szCs w:val="28"/>
        </w:rPr>
        <w:t>обеспеченность всего койками  на 10000 населения</w:t>
      </w:r>
      <w:r w:rsidR="00C64EC7" w:rsidRPr="006A6255">
        <w:rPr>
          <w:bCs/>
          <w:sz w:val="28"/>
          <w:szCs w:val="28"/>
        </w:rPr>
        <w:t>.</w:t>
      </w:r>
      <w:r w:rsidRPr="006A6255">
        <w:rPr>
          <w:bCs/>
          <w:sz w:val="28"/>
          <w:szCs w:val="28"/>
        </w:rPr>
        <w:t xml:space="preserve">        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bCs/>
          <w:sz w:val="28"/>
          <w:szCs w:val="28"/>
        </w:rPr>
        <w:t xml:space="preserve">   </w:t>
      </w:r>
      <w:r w:rsidR="009C186A" w:rsidRPr="006A6255">
        <w:rPr>
          <w:bCs/>
          <w:sz w:val="28"/>
          <w:szCs w:val="28"/>
        </w:rPr>
        <w:t xml:space="preserve">    </w:t>
      </w:r>
      <w:r w:rsidRPr="006A6255">
        <w:rPr>
          <w:bCs/>
          <w:sz w:val="28"/>
          <w:szCs w:val="28"/>
        </w:rPr>
        <w:t xml:space="preserve"> </w:t>
      </w:r>
      <w:r w:rsidRPr="00C40C96">
        <w:rPr>
          <w:b/>
          <w:sz w:val="28"/>
          <w:szCs w:val="28"/>
        </w:rPr>
        <w:t>Количество ревматологических коек всего</w:t>
      </w:r>
      <w:r w:rsidR="001367A7" w:rsidRPr="006A6255">
        <w:rPr>
          <w:bCs/>
          <w:sz w:val="28"/>
          <w:szCs w:val="28"/>
        </w:rPr>
        <w:t>.</w:t>
      </w:r>
    </w:p>
    <w:p w:rsidR="00862B82" w:rsidRPr="006A6255" w:rsidRDefault="00862B82" w:rsidP="006A6255">
      <w:pPr>
        <w:jc w:val="both"/>
        <w:rPr>
          <w:bCs/>
          <w:sz w:val="28"/>
          <w:szCs w:val="28"/>
        </w:rPr>
      </w:pPr>
      <w:r w:rsidRPr="006A6255">
        <w:rPr>
          <w:bCs/>
          <w:sz w:val="28"/>
          <w:szCs w:val="28"/>
        </w:rPr>
        <w:t xml:space="preserve">Обеспеченность </w:t>
      </w:r>
      <w:r w:rsidRPr="006A6255">
        <w:rPr>
          <w:sz w:val="28"/>
          <w:szCs w:val="28"/>
        </w:rPr>
        <w:t>ревматологическими</w:t>
      </w:r>
      <w:r w:rsidRPr="006A6255">
        <w:rPr>
          <w:bCs/>
          <w:sz w:val="28"/>
          <w:szCs w:val="28"/>
        </w:rPr>
        <w:t xml:space="preserve"> койками  на 10000 населения</w:t>
      </w:r>
      <w:r w:rsidR="00C64EC7" w:rsidRPr="006A6255">
        <w:rPr>
          <w:bCs/>
          <w:sz w:val="28"/>
          <w:szCs w:val="28"/>
        </w:rPr>
        <w:t xml:space="preserve"> (оказание СМП</w:t>
      </w:r>
      <w:r w:rsidR="001367A7" w:rsidRPr="006A6255">
        <w:rPr>
          <w:bCs/>
          <w:sz w:val="28"/>
          <w:szCs w:val="28"/>
        </w:rPr>
        <w:t>).</w:t>
      </w:r>
      <w:r w:rsidR="00C64EC7" w:rsidRPr="006A6255">
        <w:rPr>
          <w:bCs/>
          <w:sz w:val="28"/>
          <w:szCs w:val="28"/>
        </w:rPr>
        <w:t xml:space="preserve">   </w:t>
      </w:r>
    </w:p>
    <w:p w:rsidR="001367A7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  </w:t>
      </w:r>
      <w:r w:rsidR="00862B82" w:rsidRPr="006A6255">
        <w:rPr>
          <w:sz w:val="28"/>
          <w:szCs w:val="28"/>
        </w:rPr>
        <w:t>Количество ревматологических коек всего</w:t>
      </w:r>
      <w:r w:rsidR="001367A7" w:rsidRPr="006A6255">
        <w:rPr>
          <w:sz w:val="28"/>
          <w:szCs w:val="28"/>
        </w:rPr>
        <w:t>.</w:t>
      </w:r>
    </w:p>
    <w:p w:rsidR="00862B82" w:rsidRPr="006A6255" w:rsidRDefault="00C64EC7" w:rsidP="006A6255">
      <w:pPr>
        <w:jc w:val="both"/>
        <w:rPr>
          <w:sz w:val="28"/>
          <w:szCs w:val="28"/>
        </w:rPr>
      </w:pPr>
      <w:r w:rsidRPr="006A6255">
        <w:rPr>
          <w:bCs/>
          <w:sz w:val="28"/>
          <w:szCs w:val="28"/>
        </w:rPr>
        <w:t xml:space="preserve"> </w:t>
      </w:r>
      <w:r w:rsidR="00862B82" w:rsidRPr="006A6255">
        <w:rPr>
          <w:bCs/>
          <w:sz w:val="28"/>
          <w:szCs w:val="28"/>
        </w:rPr>
        <w:t xml:space="preserve">Обеспеченность </w:t>
      </w:r>
      <w:r w:rsidR="00862B82" w:rsidRPr="006A6255">
        <w:rPr>
          <w:sz w:val="28"/>
          <w:szCs w:val="28"/>
        </w:rPr>
        <w:t>ревматологическими</w:t>
      </w:r>
      <w:r w:rsidR="00862B82" w:rsidRPr="006A6255">
        <w:rPr>
          <w:bCs/>
          <w:sz w:val="28"/>
          <w:szCs w:val="28"/>
        </w:rPr>
        <w:t xml:space="preserve"> койками  на 10000 населения </w:t>
      </w:r>
      <w:r w:rsidR="006A6255">
        <w:rPr>
          <w:sz w:val="28"/>
          <w:szCs w:val="28"/>
        </w:rPr>
        <w:t>(оказание СМП и ВМП</w:t>
      </w:r>
      <w:r w:rsidR="00862B82" w:rsidRPr="006A6255">
        <w:rPr>
          <w:sz w:val="28"/>
          <w:szCs w:val="28"/>
        </w:rPr>
        <w:t>)</w:t>
      </w:r>
      <w:r w:rsidRPr="006A6255">
        <w:rPr>
          <w:sz w:val="28"/>
          <w:szCs w:val="28"/>
        </w:rPr>
        <w:t>.</w:t>
      </w:r>
      <w:r w:rsidR="00862B82" w:rsidRPr="006A6255">
        <w:rPr>
          <w:sz w:val="28"/>
          <w:szCs w:val="28"/>
        </w:rPr>
        <w:t xml:space="preserve"> </w:t>
      </w:r>
      <w:r w:rsidR="00862B82" w:rsidRPr="006A6255">
        <w:rPr>
          <w:bCs/>
          <w:sz w:val="28"/>
          <w:szCs w:val="28"/>
        </w:rPr>
        <w:t xml:space="preserve"> </w:t>
      </w:r>
    </w:p>
    <w:p w:rsidR="00862B82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   </w:t>
      </w:r>
      <w:r w:rsidR="00862B82" w:rsidRPr="006A6255">
        <w:rPr>
          <w:sz w:val="28"/>
          <w:szCs w:val="28"/>
        </w:rPr>
        <w:t>Всего врачей-ревматологов в амбулаторно-поликлинических учреждениях</w:t>
      </w:r>
      <w:r w:rsidR="001367A7" w:rsidRPr="006A6255">
        <w:rPr>
          <w:sz w:val="28"/>
          <w:szCs w:val="28"/>
        </w:rPr>
        <w:t>.</w:t>
      </w:r>
      <w:r w:rsidR="00862B82" w:rsidRPr="006A6255">
        <w:rPr>
          <w:sz w:val="28"/>
          <w:szCs w:val="28"/>
        </w:rPr>
        <w:t xml:space="preserve"> </w:t>
      </w:r>
    </w:p>
    <w:p w:rsidR="00862B82" w:rsidRPr="006A6255" w:rsidRDefault="00C64EC7" w:rsidP="006A6255">
      <w:pPr>
        <w:pStyle w:val="a4"/>
        <w:ind w:left="0"/>
        <w:jc w:val="both"/>
        <w:rPr>
          <w:bCs/>
          <w:sz w:val="28"/>
          <w:szCs w:val="28"/>
        </w:rPr>
      </w:pPr>
      <w:r w:rsidRPr="006A6255">
        <w:rPr>
          <w:sz w:val="28"/>
          <w:szCs w:val="28"/>
        </w:rPr>
        <w:t xml:space="preserve"> </w:t>
      </w:r>
      <w:r w:rsidR="00862B82" w:rsidRPr="006A6255">
        <w:rPr>
          <w:sz w:val="28"/>
          <w:szCs w:val="28"/>
        </w:rPr>
        <w:t>Обеспеченность поликлиническим приемом ревматологического профиля на 10000 населения</w:t>
      </w:r>
      <w:r w:rsidRPr="006A6255">
        <w:rPr>
          <w:sz w:val="28"/>
          <w:szCs w:val="28"/>
        </w:rPr>
        <w:t>.</w:t>
      </w:r>
      <w:r w:rsidR="00862B82" w:rsidRPr="006A6255">
        <w:rPr>
          <w:bCs/>
          <w:sz w:val="28"/>
          <w:szCs w:val="28"/>
        </w:rPr>
        <w:t xml:space="preserve">     </w:t>
      </w:r>
    </w:p>
    <w:p w:rsidR="006A6255" w:rsidRDefault="00862B82" w:rsidP="006A6255">
      <w:pPr>
        <w:pStyle w:val="a4"/>
        <w:ind w:left="708"/>
        <w:jc w:val="both"/>
        <w:rPr>
          <w:bCs/>
          <w:sz w:val="28"/>
          <w:szCs w:val="28"/>
        </w:rPr>
      </w:pPr>
      <w:r w:rsidRPr="006A6255">
        <w:rPr>
          <w:sz w:val="28"/>
          <w:szCs w:val="28"/>
        </w:rPr>
        <w:t>Количество кабинетов ко</w:t>
      </w:r>
      <w:r w:rsidR="001367A7" w:rsidRPr="006A6255">
        <w:rPr>
          <w:sz w:val="28"/>
          <w:szCs w:val="28"/>
        </w:rPr>
        <w:t>нсультативного приема (окружной</w:t>
      </w:r>
      <w:r w:rsidRPr="006A6255">
        <w:rPr>
          <w:sz w:val="28"/>
          <w:szCs w:val="28"/>
        </w:rPr>
        <w:t>, городской центр)</w:t>
      </w:r>
      <w:r w:rsidR="001367A7" w:rsidRPr="006A6255">
        <w:rPr>
          <w:sz w:val="28"/>
          <w:szCs w:val="28"/>
        </w:rPr>
        <w:t>.</w:t>
      </w:r>
      <w:r w:rsidRPr="006A6255">
        <w:rPr>
          <w:bCs/>
          <w:sz w:val="28"/>
          <w:szCs w:val="28"/>
        </w:rPr>
        <w:t xml:space="preserve">              </w:t>
      </w:r>
      <w:r w:rsidR="009C186A" w:rsidRPr="006A6255">
        <w:rPr>
          <w:bCs/>
          <w:sz w:val="28"/>
          <w:szCs w:val="28"/>
        </w:rPr>
        <w:t xml:space="preserve">          </w:t>
      </w:r>
    </w:p>
    <w:p w:rsidR="00862B82" w:rsidRPr="006A6255" w:rsidRDefault="00862B82" w:rsidP="006A6255">
      <w:pPr>
        <w:pStyle w:val="a4"/>
        <w:ind w:left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Количество амбулаторных  кабинетов  врача-ревматолога</w:t>
      </w:r>
      <w:r w:rsidR="00C64EC7" w:rsidRPr="006A6255">
        <w:rPr>
          <w:sz w:val="28"/>
          <w:szCs w:val="28"/>
        </w:rPr>
        <w:t>.</w:t>
      </w:r>
      <w:r w:rsidRPr="006A6255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Количество врачей ревматологов всего</w:t>
      </w:r>
      <w:r w:rsidR="00C64EC7" w:rsidRPr="006A6255">
        <w:rPr>
          <w:sz w:val="28"/>
          <w:szCs w:val="28"/>
        </w:rPr>
        <w:t>.</w:t>
      </w:r>
      <w:r w:rsidRPr="006A6255">
        <w:rPr>
          <w:sz w:val="28"/>
          <w:szCs w:val="28"/>
        </w:rPr>
        <w:t xml:space="preserve"> </w:t>
      </w:r>
    </w:p>
    <w:p w:rsidR="00C64EC7" w:rsidRPr="006A6255" w:rsidRDefault="00C64EC7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Обеспеченность всего врачами-ревматологами на 10000 населения.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Общее количество занятых штатных должностей врачей ревматологов</w:t>
      </w:r>
      <w:r w:rsidR="00C64EC7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физических лиц основных работников на занятых должностях</w:t>
      </w:r>
      <w:r w:rsidR="00C64EC7" w:rsidRPr="006A6255">
        <w:rPr>
          <w:sz w:val="28"/>
          <w:szCs w:val="28"/>
        </w:rPr>
        <w:t>.</w:t>
      </w:r>
    </w:p>
    <w:p w:rsidR="00C64EC7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Штатные должности врачей-ревматологов в стационарах. Занят</w:t>
      </w:r>
      <w:r w:rsidR="00C64EC7" w:rsidRPr="006A6255">
        <w:rPr>
          <w:sz w:val="28"/>
          <w:szCs w:val="28"/>
        </w:rPr>
        <w:t>ые</w:t>
      </w:r>
      <w:r w:rsidRPr="006A6255">
        <w:rPr>
          <w:sz w:val="28"/>
          <w:szCs w:val="28"/>
        </w:rPr>
        <w:t xml:space="preserve"> штатны</w:t>
      </w:r>
      <w:r w:rsidR="00C64EC7" w:rsidRPr="006A6255">
        <w:rPr>
          <w:sz w:val="28"/>
          <w:szCs w:val="28"/>
        </w:rPr>
        <w:t xml:space="preserve">е </w:t>
      </w:r>
      <w:r w:rsidRPr="006A6255">
        <w:rPr>
          <w:sz w:val="28"/>
          <w:szCs w:val="28"/>
        </w:rPr>
        <w:t>должност</w:t>
      </w:r>
      <w:r w:rsidR="00C64EC7" w:rsidRPr="006A6255">
        <w:rPr>
          <w:sz w:val="28"/>
          <w:szCs w:val="28"/>
        </w:rPr>
        <w:t>и</w:t>
      </w:r>
      <w:r w:rsidRPr="006A6255">
        <w:rPr>
          <w:sz w:val="28"/>
          <w:szCs w:val="28"/>
        </w:rPr>
        <w:t xml:space="preserve"> врачей-ревматологов в стационарах. </w:t>
      </w:r>
    </w:p>
    <w:p w:rsidR="00C64EC7" w:rsidRPr="006A6255" w:rsidRDefault="00C64EC7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Число физических лиц основных работников в ревматологических стационарах. </w:t>
      </w:r>
    </w:p>
    <w:p w:rsidR="00C64EC7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физических лиц основных работников в стационарах работающих на 1,0 ставку</w:t>
      </w:r>
      <w:r w:rsidR="00C64EC7" w:rsidRPr="006A6255">
        <w:rPr>
          <w:sz w:val="28"/>
          <w:szCs w:val="28"/>
        </w:rPr>
        <w:t xml:space="preserve">;  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физических лиц основных работников в стационарах работающих на 0,5 ставки</w:t>
      </w:r>
      <w:r w:rsidR="00C64EC7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штатных должностей врачей-ревматологов в поликлиниках</w:t>
      </w:r>
      <w:r w:rsidR="00C64EC7" w:rsidRPr="006A6255">
        <w:rPr>
          <w:sz w:val="28"/>
          <w:szCs w:val="28"/>
        </w:rPr>
        <w:t xml:space="preserve">. </w:t>
      </w:r>
      <w:r w:rsidRPr="006A6255">
        <w:rPr>
          <w:sz w:val="28"/>
          <w:szCs w:val="28"/>
        </w:rPr>
        <w:t>Число занятых штатных должностей врачей-ревматологов в поликлиниках</w:t>
      </w:r>
      <w:r w:rsidR="00C64EC7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физических лиц основных работников на занятых должностях в поликлиниках</w:t>
      </w:r>
      <w:r w:rsidR="00C64EC7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физических лиц основных работников в поликлиниках</w:t>
      </w:r>
      <w:r w:rsidR="009C1E9E" w:rsidRPr="006A6255">
        <w:rPr>
          <w:sz w:val="28"/>
          <w:szCs w:val="28"/>
        </w:rPr>
        <w:t xml:space="preserve">, </w:t>
      </w:r>
      <w:r w:rsidRPr="006A6255">
        <w:rPr>
          <w:sz w:val="28"/>
          <w:szCs w:val="28"/>
        </w:rPr>
        <w:lastRenderedPageBreak/>
        <w:t>работающих на 0,5 ставки</w:t>
      </w:r>
      <w:r w:rsidR="00C64EC7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физических лиц основных работников в поликлиниках работающих на 0,25 ставки</w:t>
      </w:r>
      <w:r w:rsid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Актуа</w:t>
      </w:r>
      <w:r w:rsidR="00725BEE">
        <w:rPr>
          <w:sz w:val="28"/>
          <w:szCs w:val="28"/>
        </w:rPr>
        <w:t xml:space="preserve">лизированный штат ревматологов </w:t>
      </w:r>
      <w:proofErr w:type="spellStart"/>
      <w:r w:rsidRPr="006A6255">
        <w:rPr>
          <w:sz w:val="28"/>
          <w:szCs w:val="28"/>
        </w:rPr>
        <w:t>пофамильно</w:t>
      </w:r>
      <w:proofErr w:type="spellEnd"/>
      <w:r w:rsidR="009C186A" w:rsidRPr="006A6255">
        <w:rPr>
          <w:sz w:val="28"/>
          <w:szCs w:val="28"/>
        </w:rPr>
        <w:t>,</w:t>
      </w:r>
      <w:r w:rsidRPr="006A6255">
        <w:rPr>
          <w:sz w:val="28"/>
          <w:szCs w:val="28"/>
        </w:rPr>
        <w:t xml:space="preserve"> квалификационны</w:t>
      </w:r>
      <w:r w:rsidR="006A6255">
        <w:rPr>
          <w:sz w:val="28"/>
          <w:szCs w:val="28"/>
        </w:rPr>
        <w:t>е категории врачей ревматологов</w:t>
      </w:r>
      <w:r w:rsidRPr="006A6255">
        <w:rPr>
          <w:sz w:val="28"/>
          <w:szCs w:val="28"/>
        </w:rPr>
        <w:t xml:space="preserve">. 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</w:p>
    <w:p w:rsidR="000C6D9D" w:rsidRDefault="000C6D9D" w:rsidP="000C6D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2B82" w:rsidRPr="006A6255">
        <w:rPr>
          <w:sz w:val="28"/>
          <w:szCs w:val="28"/>
        </w:rPr>
        <w:t>2.  Заболе</w:t>
      </w:r>
      <w:r w:rsidR="00725BEE">
        <w:rPr>
          <w:sz w:val="28"/>
          <w:szCs w:val="28"/>
        </w:rPr>
        <w:t>ваемость населения общая М00-М99</w:t>
      </w:r>
      <w:r w:rsidR="00725BEE" w:rsidRPr="00725BEE">
        <w:rPr>
          <w:sz w:val="28"/>
          <w:szCs w:val="28"/>
        </w:rPr>
        <w:t xml:space="preserve"> </w:t>
      </w:r>
      <w:r w:rsidR="00862B82" w:rsidRPr="006A6255">
        <w:rPr>
          <w:sz w:val="28"/>
          <w:szCs w:val="28"/>
        </w:rPr>
        <w:t>на 1000 всего населения</w:t>
      </w:r>
      <w:r>
        <w:rPr>
          <w:sz w:val="28"/>
          <w:szCs w:val="28"/>
        </w:rPr>
        <w:t>: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2.1. Заболеваемость </w:t>
      </w:r>
      <w:r w:rsidR="00725BEE">
        <w:rPr>
          <w:sz w:val="28"/>
          <w:szCs w:val="28"/>
        </w:rPr>
        <w:t xml:space="preserve">населения РЕВМАТОИДНЫЙ АРТРИТ </w:t>
      </w:r>
      <w:r w:rsidRPr="006A6255">
        <w:rPr>
          <w:sz w:val="28"/>
          <w:szCs w:val="28"/>
        </w:rPr>
        <w:t>общая М05-М06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РЕАКТИВНЫЕ  АРТРОПАТИИ  общая М02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АНКИЛОЗИРУЮЩИЙ СПОНДИЛИТ  общая М45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Заболеваемость населения ДБСТ     общая        М30-М35 </w:t>
      </w:r>
      <w:proofErr w:type="gramStart"/>
      <w:r w:rsidRPr="006A6255">
        <w:rPr>
          <w:sz w:val="28"/>
          <w:szCs w:val="28"/>
        </w:rPr>
        <w:t>( отдельно</w:t>
      </w:r>
      <w:proofErr w:type="gramEnd"/>
      <w:r w:rsidRPr="006A6255">
        <w:rPr>
          <w:sz w:val="28"/>
          <w:szCs w:val="28"/>
        </w:rPr>
        <w:t xml:space="preserve"> по нозологиям ) 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ОСТЕОАРТРОЗ      общая      М15-М19</w:t>
      </w:r>
    </w:p>
    <w:p w:rsidR="000C6D9D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ОСТЕПОРОЗ     общая        М80-М81</w:t>
      </w:r>
    </w:p>
    <w:p w:rsidR="000C6D9D" w:rsidRDefault="000C6D9D" w:rsidP="006A6255">
      <w:pPr>
        <w:jc w:val="both"/>
        <w:rPr>
          <w:sz w:val="28"/>
          <w:szCs w:val="28"/>
        </w:rPr>
      </w:pP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2.2</w:t>
      </w:r>
      <w:r w:rsidR="000C6D9D">
        <w:rPr>
          <w:sz w:val="28"/>
          <w:szCs w:val="28"/>
        </w:rPr>
        <w:t>.</w:t>
      </w:r>
      <w:r w:rsidRPr="006A6255">
        <w:rPr>
          <w:sz w:val="28"/>
          <w:szCs w:val="28"/>
        </w:rPr>
        <w:t xml:space="preserve">  </w:t>
      </w:r>
      <w:r w:rsidR="009C186A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Заболеваемость населения первичная       М00-М99    на 1000 всего населения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РЕВМАТОИДНЫЙ АРТРИТ   первичная  М05-М06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РЕАКТИВНЫЕ  АРТРОПАТИИ  первичная   М02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АНКИЛОЗИРУЮЩИЙ СПОНДИЛИТ    первичная  М45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</w:t>
      </w:r>
      <w:r w:rsidR="00725BEE">
        <w:rPr>
          <w:sz w:val="28"/>
          <w:szCs w:val="28"/>
        </w:rPr>
        <w:t xml:space="preserve">ления ПСОРИАТИЧЕСКИЙ  АРТРИТ   </w:t>
      </w:r>
      <w:r w:rsidRPr="006A6255">
        <w:rPr>
          <w:sz w:val="28"/>
          <w:szCs w:val="28"/>
        </w:rPr>
        <w:t xml:space="preserve">первичная  </w:t>
      </w:r>
      <w:r w:rsidRPr="006A6255">
        <w:rPr>
          <w:sz w:val="28"/>
          <w:szCs w:val="28"/>
          <w:lang w:val="en-US"/>
        </w:rPr>
        <w:t>L</w:t>
      </w:r>
      <w:r w:rsidRPr="006A6255">
        <w:rPr>
          <w:sz w:val="28"/>
          <w:szCs w:val="28"/>
        </w:rPr>
        <w:t>40.5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</w:t>
      </w:r>
      <w:r w:rsidR="00725BEE">
        <w:rPr>
          <w:sz w:val="28"/>
          <w:szCs w:val="28"/>
        </w:rPr>
        <w:t>болеваемость населения ДБСТ первичная</w:t>
      </w:r>
      <w:r w:rsidR="00725BEE" w:rsidRPr="00725BEE">
        <w:rPr>
          <w:sz w:val="28"/>
          <w:szCs w:val="28"/>
        </w:rPr>
        <w:t xml:space="preserve"> </w:t>
      </w:r>
      <w:r w:rsidR="00725BEE">
        <w:rPr>
          <w:sz w:val="28"/>
          <w:szCs w:val="28"/>
        </w:rPr>
        <w:t>М30-М35 (отдельно по нозологиям</w:t>
      </w:r>
      <w:r w:rsidRPr="006A6255">
        <w:rPr>
          <w:sz w:val="28"/>
          <w:szCs w:val="28"/>
        </w:rPr>
        <w:t xml:space="preserve">) 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</w:t>
      </w:r>
      <w:r w:rsidR="00725BEE">
        <w:rPr>
          <w:sz w:val="28"/>
          <w:szCs w:val="28"/>
        </w:rPr>
        <w:t xml:space="preserve">мость населения ОСТЕОАРТРОЗ  </w:t>
      </w:r>
      <w:r w:rsidRPr="006A6255">
        <w:rPr>
          <w:sz w:val="28"/>
          <w:szCs w:val="28"/>
        </w:rPr>
        <w:t>первичная  М15-М19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</w:t>
      </w:r>
      <w:r w:rsidR="00725BEE">
        <w:rPr>
          <w:sz w:val="28"/>
          <w:szCs w:val="28"/>
        </w:rPr>
        <w:t xml:space="preserve">аемость населения ОСТЕПОРОЗ  </w:t>
      </w:r>
      <w:r w:rsidRPr="006A6255">
        <w:rPr>
          <w:sz w:val="28"/>
          <w:szCs w:val="28"/>
        </w:rPr>
        <w:t>первичная  М80-М81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</w:p>
    <w:p w:rsidR="00862B82" w:rsidRPr="006A6255" w:rsidRDefault="00725BEE" w:rsidP="00725BEE">
      <w:pPr>
        <w:pStyle w:val="a4"/>
        <w:ind w:left="709"/>
        <w:jc w:val="both"/>
        <w:rPr>
          <w:sz w:val="28"/>
          <w:szCs w:val="28"/>
        </w:rPr>
      </w:pPr>
      <w:r w:rsidRPr="00725BEE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="000C6D9D">
        <w:rPr>
          <w:sz w:val="28"/>
          <w:szCs w:val="28"/>
        </w:rPr>
        <w:t>Состоит на «Д»</w:t>
      </w:r>
      <w:r w:rsidR="00384ED7" w:rsidRPr="006A6255">
        <w:rPr>
          <w:sz w:val="28"/>
          <w:szCs w:val="28"/>
        </w:rPr>
        <w:t xml:space="preserve"> </w:t>
      </w:r>
      <w:r w:rsidR="000C6D9D">
        <w:rPr>
          <w:sz w:val="28"/>
          <w:szCs w:val="28"/>
        </w:rPr>
        <w:t>у</w:t>
      </w:r>
      <w:r>
        <w:rPr>
          <w:sz w:val="28"/>
          <w:szCs w:val="28"/>
        </w:rPr>
        <w:t xml:space="preserve">чете  </w:t>
      </w:r>
      <w:r w:rsidR="00862B82" w:rsidRPr="006A6255">
        <w:rPr>
          <w:sz w:val="28"/>
          <w:szCs w:val="28"/>
        </w:rPr>
        <w:t>всего М00-М99 (кол-во)</w:t>
      </w:r>
    </w:p>
    <w:p w:rsidR="00862B82" w:rsidRPr="006A6255" w:rsidRDefault="00862B82" w:rsidP="006A6255">
      <w:pPr>
        <w:pStyle w:val="a4"/>
        <w:ind w:left="0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РЕВМАТОИД</w:t>
      </w:r>
      <w:r w:rsidR="00725BEE">
        <w:rPr>
          <w:sz w:val="28"/>
          <w:szCs w:val="28"/>
        </w:rPr>
        <w:t xml:space="preserve">НЫЙ АРТРИТ </w:t>
      </w:r>
      <w:proofErr w:type="gramStart"/>
      <w:r w:rsidRPr="006A6255">
        <w:rPr>
          <w:sz w:val="28"/>
          <w:szCs w:val="28"/>
        </w:rPr>
        <w:t>первичная  М</w:t>
      </w:r>
      <w:proofErr w:type="gramEnd"/>
      <w:r w:rsidRPr="006A6255">
        <w:rPr>
          <w:sz w:val="28"/>
          <w:szCs w:val="28"/>
        </w:rPr>
        <w:t>05-М06</w:t>
      </w:r>
    </w:p>
    <w:p w:rsidR="00862B82" w:rsidRPr="006A6255" w:rsidRDefault="00862B82" w:rsidP="006A6255">
      <w:pPr>
        <w:pStyle w:val="a4"/>
        <w:ind w:left="0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РЕАК</w:t>
      </w:r>
      <w:r w:rsidR="00725BEE">
        <w:rPr>
          <w:sz w:val="28"/>
          <w:szCs w:val="28"/>
        </w:rPr>
        <w:t xml:space="preserve">ТИВНЫЕ  АРТРОПАТИИ  первичная </w:t>
      </w:r>
      <w:r w:rsidRPr="006A6255">
        <w:rPr>
          <w:sz w:val="28"/>
          <w:szCs w:val="28"/>
        </w:rPr>
        <w:t>М02</w:t>
      </w:r>
    </w:p>
    <w:p w:rsidR="00862B82" w:rsidRPr="006A6255" w:rsidRDefault="00725BEE" w:rsidP="006A625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АНКИЛОЗИРУЮЩИЙ СПОНДИЛИТ первичная </w:t>
      </w:r>
      <w:r w:rsidR="00862B82" w:rsidRPr="006A6255">
        <w:rPr>
          <w:sz w:val="28"/>
          <w:szCs w:val="28"/>
        </w:rPr>
        <w:t>М45</w:t>
      </w:r>
    </w:p>
    <w:p w:rsidR="00862B82" w:rsidRPr="006A6255" w:rsidRDefault="00725BEE" w:rsidP="006A6255">
      <w:pPr>
        <w:pStyle w:val="a4"/>
        <w:ind w:left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ПСОРИАТИЧЕСКИЙ  АРТРИТ</w:t>
      </w:r>
      <w:proofErr w:type="gramEnd"/>
      <w:r>
        <w:rPr>
          <w:sz w:val="28"/>
          <w:szCs w:val="28"/>
        </w:rPr>
        <w:t xml:space="preserve">  </w:t>
      </w:r>
      <w:r w:rsidR="00862B82" w:rsidRPr="006A6255">
        <w:rPr>
          <w:sz w:val="28"/>
          <w:szCs w:val="28"/>
        </w:rPr>
        <w:t xml:space="preserve">первичная  </w:t>
      </w:r>
      <w:r w:rsidR="00862B82" w:rsidRPr="006A6255">
        <w:rPr>
          <w:sz w:val="28"/>
          <w:szCs w:val="28"/>
          <w:lang w:val="en-US"/>
        </w:rPr>
        <w:t>L</w:t>
      </w:r>
      <w:r w:rsidR="00862B82" w:rsidRPr="006A6255">
        <w:rPr>
          <w:sz w:val="28"/>
          <w:szCs w:val="28"/>
        </w:rPr>
        <w:t>40.5</w:t>
      </w:r>
    </w:p>
    <w:p w:rsidR="00862B82" w:rsidRPr="006A6255" w:rsidRDefault="00725BEE" w:rsidP="006A625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ДБСТ первичная </w:t>
      </w:r>
      <w:r w:rsidR="00862B82" w:rsidRPr="006A6255">
        <w:rPr>
          <w:sz w:val="28"/>
          <w:szCs w:val="28"/>
        </w:rPr>
        <w:t>М30-М35</w:t>
      </w:r>
    </w:p>
    <w:p w:rsidR="00862B82" w:rsidRPr="006A6255" w:rsidRDefault="00725BEE" w:rsidP="006A625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ОСТЕОАРТРОЗ  </w:t>
      </w:r>
      <w:r w:rsidR="00862B82" w:rsidRPr="006A6255">
        <w:rPr>
          <w:sz w:val="28"/>
          <w:szCs w:val="28"/>
        </w:rPr>
        <w:t>первичная  М15-М19</w:t>
      </w:r>
    </w:p>
    <w:p w:rsidR="00862B82" w:rsidRPr="006A6255" w:rsidRDefault="00725BEE" w:rsidP="006A625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ОСТЕПОРОЗ  </w:t>
      </w:r>
      <w:r w:rsidR="00862B82" w:rsidRPr="006A6255">
        <w:rPr>
          <w:sz w:val="28"/>
          <w:szCs w:val="28"/>
        </w:rPr>
        <w:t>первичная  М80-М81</w:t>
      </w:r>
    </w:p>
    <w:p w:rsidR="009C186A" w:rsidRPr="006A6255" w:rsidRDefault="009C186A" w:rsidP="006A6255">
      <w:pPr>
        <w:pStyle w:val="a4"/>
        <w:ind w:left="0"/>
        <w:jc w:val="both"/>
        <w:rPr>
          <w:sz w:val="28"/>
          <w:szCs w:val="28"/>
        </w:rPr>
      </w:pPr>
    </w:p>
    <w:p w:rsidR="000C6D9D" w:rsidRDefault="00862B82" w:rsidP="000C6D9D">
      <w:pPr>
        <w:pStyle w:val="a4"/>
        <w:ind w:left="0"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4. Работа ревматологических  </w:t>
      </w:r>
      <w:r w:rsidR="009C186A" w:rsidRPr="006A6255">
        <w:rPr>
          <w:sz w:val="28"/>
          <w:szCs w:val="28"/>
        </w:rPr>
        <w:t>отделений</w:t>
      </w:r>
      <w:r w:rsidR="000C6D9D">
        <w:rPr>
          <w:sz w:val="28"/>
          <w:szCs w:val="28"/>
        </w:rPr>
        <w:t>:</w:t>
      </w:r>
      <w:r w:rsidR="00362560" w:rsidRPr="006A6255">
        <w:rPr>
          <w:sz w:val="28"/>
          <w:szCs w:val="28"/>
        </w:rPr>
        <w:t xml:space="preserve"> </w:t>
      </w:r>
    </w:p>
    <w:p w:rsidR="00862B82" w:rsidRPr="006A6255" w:rsidRDefault="00862B82" w:rsidP="000C6D9D">
      <w:pPr>
        <w:pStyle w:val="a4"/>
        <w:ind w:left="0"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4.</w:t>
      </w:r>
      <w:r w:rsidR="00362560" w:rsidRPr="006A6255">
        <w:rPr>
          <w:sz w:val="28"/>
          <w:szCs w:val="28"/>
        </w:rPr>
        <w:t>1.</w:t>
      </w:r>
      <w:r w:rsidR="009C186A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Раб</w:t>
      </w:r>
      <w:r w:rsidR="000C6D9D">
        <w:rPr>
          <w:sz w:val="28"/>
          <w:szCs w:val="28"/>
        </w:rPr>
        <w:t>ота ревматологических кабинетов</w:t>
      </w:r>
      <w:r w:rsidRPr="006A6255">
        <w:rPr>
          <w:sz w:val="28"/>
          <w:szCs w:val="28"/>
        </w:rPr>
        <w:t>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5.</w:t>
      </w:r>
      <w:r w:rsidR="009C186A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Кабинеты  генно-инженерной биологической терапии /центры.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6. Ревматологический центр</w:t>
      </w:r>
      <w:r w:rsidR="00362560" w:rsidRPr="006A6255">
        <w:rPr>
          <w:sz w:val="28"/>
          <w:szCs w:val="28"/>
        </w:rPr>
        <w:t>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7.</w:t>
      </w:r>
      <w:r w:rsidR="009C186A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Количество про</w:t>
      </w:r>
      <w:r w:rsidR="00362560" w:rsidRPr="006A6255">
        <w:rPr>
          <w:sz w:val="28"/>
          <w:szCs w:val="28"/>
        </w:rPr>
        <w:t>леченных пациентов ГИБП  за год,  по препаратам</w:t>
      </w:r>
      <w:r w:rsidR="000C6D9D">
        <w:rPr>
          <w:sz w:val="28"/>
          <w:szCs w:val="28"/>
        </w:rPr>
        <w:t xml:space="preserve">, </w:t>
      </w:r>
      <w:r w:rsidR="000C6D9D">
        <w:rPr>
          <w:sz w:val="28"/>
          <w:szCs w:val="28"/>
        </w:rPr>
        <w:lastRenderedPageBreak/>
        <w:t>льготам</w:t>
      </w:r>
      <w:r w:rsidRPr="006A6255">
        <w:rPr>
          <w:sz w:val="28"/>
          <w:szCs w:val="28"/>
        </w:rPr>
        <w:t>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8. Участие в </w:t>
      </w:r>
      <w:r w:rsidR="009C186A" w:rsidRPr="006A6255">
        <w:rPr>
          <w:sz w:val="28"/>
          <w:szCs w:val="28"/>
        </w:rPr>
        <w:t>исследованиях в</w:t>
      </w:r>
      <w:r w:rsidRPr="006A6255">
        <w:rPr>
          <w:sz w:val="28"/>
          <w:szCs w:val="28"/>
        </w:rPr>
        <w:t xml:space="preserve"> </w:t>
      </w:r>
      <w:r w:rsidR="009C186A" w:rsidRPr="006A6255">
        <w:rPr>
          <w:sz w:val="28"/>
          <w:szCs w:val="28"/>
        </w:rPr>
        <w:t xml:space="preserve">автономном </w:t>
      </w:r>
      <w:r w:rsidRPr="006A6255">
        <w:rPr>
          <w:sz w:val="28"/>
          <w:szCs w:val="28"/>
        </w:rPr>
        <w:t>округе</w:t>
      </w:r>
      <w:r w:rsidR="009C186A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9.    Обеспеченность  лекарственными средствами</w:t>
      </w:r>
      <w:r w:rsidR="000C6D9D">
        <w:rPr>
          <w:sz w:val="28"/>
          <w:szCs w:val="28"/>
        </w:rPr>
        <w:t>:</w:t>
      </w:r>
    </w:p>
    <w:p w:rsidR="000C6D9D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Обеспеченность  по региональной льготе </w:t>
      </w:r>
      <w:r w:rsidR="009C186A" w:rsidRPr="006A6255">
        <w:rPr>
          <w:sz w:val="28"/>
          <w:szCs w:val="28"/>
        </w:rPr>
        <w:t>(указать</w:t>
      </w:r>
      <w:r w:rsidRPr="006A6255">
        <w:rPr>
          <w:sz w:val="28"/>
          <w:szCs w:val="28"/>
        </w:rPr>
        <w:t xml:space="preserve"> </w:t>
      </w:r>
      <w:r w:rsidR="009C186A" w:rsidRPr="006A6255">
        <w:rPr>
          <w:sz w:val="28"/>
          <w:szCs w:val="28"/>
        </w:rPr>
        <w:t>диагноз по МКБ-10</w:t>
      </w:r>
      <w:r w:rsidRPr="006A6255">
        <w:rPr>
          <w:sz w:val="28"/>
          <w:szCs w:val="28"/>
        </w:rPr>
        <w:t xml:space="preserve"> и препараты)</w:t>
      </w:r>
      <w:r w:rsidR="000C6D9D">
        <w:rPr>
          <w:sz w:val="28"/>
          <w:szCs w:val="28"/>
        </w:rPr>
        <w:t>.</w:t>
      </w:r>
    </w:p>
    <w:p w:rsidR="000C6D9D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Обеспеченность  по федеральной льготе</w:t>
      </w:r>
      <w:r w:rsidR="000C6D9D">
        <w:rPr>
          <w:sz w:val="28"/>
          <w:szCs w:val="28"/>
        </w:rPr>
        <w:t>.</w:t>
      </w:r>
      <w:r w:rsidRPr="006A6255">
        <w:rPr>
          <w:sz w:val="28"/>
          <w:szCs w:val="28"/>
        </w:rPr>
        <w:t xml:space="preserve">  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Обеспеченность  генно-инженерными б</w:t>
      </w:r>
      <w:r w:rsidR="009C186A" w:rsidRPr="006A6255">
        <w:rPr>
          <w:sz w:val="28"/>
          <w:szCs w:val="28"/>
        </w:rPr>
        <w:t xml:space="preserve">иологическими препаратами, в </w:t>
      </w:r>
      <w:proofErr w:type="spellStart"/>
      <w:r w:rsidR="009C186A" w:rsidRPr="006A6255">
        <w:rPr>
          <w:sz w:val="28"/>
          <w:szCs w:val="28"/>
        </w:rPr>
        <w:t>т.ч</w:t>
      </w:r>
      <w:proofErr w:type="spellEnd"/>
      <w:r w:rsidR="009C186A" w:rsidRPr="006A6255">
        <w:rPr>
          <w:sz w:val="28"/>
          <w:szCs w:val="28"/>
        </w:rPr>
        <w:t>.:</w:t>
      </w:r>
    </w:p>
    <w:p w:rsidR="00862B82" w:rsidRPr="006A6255" w:rsidRDefault="00362560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="00862B82" w:rsidRPr="006A6255">
        <w:rPr>
          <w:sz w:val="28"/>
          <w:szCs w:val="28"/>
        </w:rPr>
        <w:t>Инфликсимаб</w:t>
      </w:r>
      <w:proofErr w:type="spellEnd"/>
      <w:r w:rsidR="00862B82" w:rsidRPr="006A6255">
        <w:rPr>
          <w:sz w:val="28"/>
          <w:szCs w:val="28"/>
        </w:rPr>
        <w:t xml:space="preserve"> указать общее  количество больных</w:t>
      </w:r>
    </w:p>
    <w:p w:rsidR="00862B82" w:rsidRPr="006A6255" w:rsidRDefault="00362560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="00862B82" w:rsidRPr="006A6255">
        <w:rPr>
          <w:sz w:val="28"/>
          <w:szCs w:val="28"/>
        </w:rPr>
        <w:t>Адалимумаб</w:t>
      </w:r>
      <w:proofErr w:type="spellEnd"/>
      <w:r w:rsidR="00862B82" w:rsidRPr="006A6255">
        <w:rPr>
          <w:sz w:val="28"/>
          <w:szCs w:val="28"/>
        </w:rPr>
        <w:t>. указать общее  количество больных</w:t>
      </w:r>
    </w:p>
    <w:p w:rsidR="00862B82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="00862B82" w:rsidRPr="006A6255">
        <w:rPr>
          <w:sz w:val="28"/>
          <w:szCs w:val="28"/>
        </w:rPr>
        <w:t>Этанерцепт</w:t>
      </w:r>
      <w:proofErr w:type="spellEnd"/>
      <w:r w:rsidR="00862B82"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362560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="009C186A" w:rsidRPr="006A6255">
        <w:rPr>
          <w:sz w:val="28"/>
          <w:szCs w:val="28"/>
        </w:rPr>
        <w:t>Голимумаб</w:t>
      </w:r>
      <w:proofErr w:type="spellEnd"/>
      <w:r w:rsidR="009C186A"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Pr="006A6255">
        <w:rPr>
          <w:sz w:val="28"/>
          <w:szCs w:val="28"/>
        </w:rPr>
        <w:t>Цертолизумаба</w:t>
      </w:r>
      <w:proofErr w:type="spellEnd"/>
      <w:r w:rsidRPr="006A6255">
        <w:rPr>
          <w:sz w:val="28"/>
          <w:szCs w:val="28"/>
        </w:rPr>
        <w:t xml:space="preserve"> </w:t>
      </w:r>
      <w:proofErr w:type="spellStart"/>
      <w:r w:rsidRPr="006A6255">
        <w:rPr>
          <w:sz w:val="28"/>
          <w:szCs w:val="28"/>
        </w:rPr>
        <w:t>пегол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Pr="006A6255">
        <w:rPr>
          <w:sz w:val="28"/>
          <w:szCs w:val="28"/>
        </w:rPr>
        <w:t>Абатацепт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Pr="006A6255">
        <w:rPr>
          <w:sz w:val="28"/>
          <w:szCs w:val="28"/>
        </w:rPr>
        <w:t>Тоцилизумаб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</w:t>
      </w:r>
      <w:r w:rsidR="00362560" w:rsidRPr="006A6255">
        <w:rPr>
          <w:sz w:val="28"/>
          <w:szCs w:val="28"/>
        </w:rPr>
        <w:t xml:space="preserve"> </w:t>
      </w:r>
      <w:proofErr w:type="spellStart"/>
      <w:r w:rsidRPr="006A6255">
        <w:rPr>
          <w:sz w:val="28"/>
          <w:szCs w:val="28"/>
        </w:rPr>
        <w:t>Ритуксимаб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</w:t>
      </w:r>
      <w:r w:rsidR="00362560" w:rsidRPr="006A6255">
        <w:rPr>
          <w:sz w:val="28"/>
          <w:szCs w:val="28"/>
        </w:rPr>
        <w:t xml:space="preserve"> </w:t>
      </w:r>
      <w:proofErr w:type="spellStart"/>
      <w:r w:rsidRPr="006A6255">
        <w:rPr>
          <w:sz w:val="28"/>
          <w:szCs w:val="28"/>
        </w:rPr>
        <w:t>Устекинумаб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</w:t>
      </w:r>
      <w:r w:rsidR="00362560" w:rsidRPr="006A6255">
        <w:rPr>
          <w:sz w:val="28"/>
          <w:szCs w:val="28"/>
        </w:rPr>
        <w:t xml:space="preserve"> </w:t>
      </w:r>
      <w:proofErr w:type="spellStart"/>
      <w:r w:rsidRPr="006A6255">
        <w:rPr>
          <w:sz w:val="28"/>
          <w:szCs w:val="28"/>
        </w:rPr>
        <w:t>Белимумаб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 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Pr="006A6255">
        <w:rPr>
          <w:sz w:val="28"/>
          <w:szCs w:val="28"/>
        </w:rPr>
        <w:t>Секукинумаб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10.</w:t>
      </w:r>
      <w:r w:rsidR="00362560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Хирургическая</w:t>
      </w:r>
      <w:r w:rsidR="000C6D9D">
        <w:rPr>
          <w:sz w:val="28"/>
          <w:szCs w:val="28"/>
        </w:rPr>
        <w:t xml:space="preserve">  помощь пациентам </w:t>
      </w:r>
      <w:proofErr w:type="spellStart"/>
      <w:r w:rsidR="000C6D9D">
        <w:rPr>
          <w:sz w:val="28"/>
          <w:szCs w:val="28"/>
        </w:rPr>
        <w:t>ревмопрофиля</w:t>
      </w:r>
      <w:proofErr w:type="spellEnd"/>
      <w:r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Внутрисуставное введение  преп</w:t>
      </w:r>
      <w:r w:rsidR="00362560" w:rsidRPr="006A6255">
        <w:rPr>
          <w:sz w:val="28"/>
          <w:szCs w:val="28"/>
        </w:rPr>
        <w:t xml:space="preserve">аратов  </w:t>
      </w:r>
      <w:proofErr w:type="spellStart"/>
      <w:r w:rsidR="00362560" w:rsidRPr="006A6255">
        <w:rPr>
          <w:sz w:val="28"/>
          <w:szCs w:val="28"/>
        </w:rPr>
        <w:t>гиалуроновой</w:t>
      </w:r>
      <w:proofErr w:type="spellEnd"/>
      <w:r w:rsidR="00362560" w:rsidRPr="006A6255">
        <w:rPr>
          <w:sz w:val="28"/>
          <w:szCs w:val="28"/>
        </w:rPr>
        <w:t xml:space="preserve"> кислоты (количество пациентов</w:t>
      </w:r>
      <w:r w:rsidRPr="006A6255">
        <w:rPr>
          <w:sz w:val="28"/>
          <w:szCs w:val="28"/>
        </w:rPr>
        <w:t>, нозологи</w:t>
      </w:r>
      <w:r w:rsidR="00362560" w:rsidRPr="006A6255">
        <w:rPr>
          <w:sz w:val="28"/>
          <w:szCs w:val="28"/>
        </w:rPr>
        <w:t>я</w:t>
      </w:r>
      <w:r w:rsidRPr="006A6255">
        <w:rPr>
          <w:sz w:val="28"/>
          <w:szCs w:val="28"/>
        </w:rPr>
        <w:t>,  перечень специалистов</w:t>
      </w:r>
      <w:r w:rsidR="00362560" w:rsidRPr="006A6255">
        <w:rPr>
          <w:sz w:val="28"/>
          <w:szCs w:val="28"/>
        </w:rPr>
        <w:t>,</w:t>
      </w:r>
      <w:r w:rsidRPr="006A6255">
        <w:rPr>
          <w:sz w:val="28"/>
          <w:szCs w:val="28"/>
        </w:rPr>
        <w:t xml:space="preserve"> в</w:t>
      </w:r>
      <w:r w:rsidR="009C1E9E" w:rsidRPr="006A6255">
        <w:rPr>
          <w:sz w:val="28"/>
          <w:szCs w:val="28"/>
        </w:rPr>
        <w:t>ыполняющих   данный вид помощи</w:t>
      </w:r>
      <w:r w:rsidR="00362560" w:rsidRPr="006A6255">
        <w:rPr>
          <w:sz w:val="28"/>
          <w:szCs w:val="28"/>
        </w:rPr>
        <w:t>:</w:t>
      </w:r>
      <w:r w:rsidR="009C1E9E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 xml:space="preserve"> ревма</w:t>
      </w:r>
      <w:r w:rsidR="00362560" w:rsidRPr="006A6255">
        <w:rPr>
          <w:sz w:val="28"/>
          <w:szCs w:val="28"/>
        </w:rPr>
        <w:t>тологи, хирурги, травматологи</w:t>
      </w:r>
      <w:r w:rsidRPr="006A6255">
        <w:rPr>
          <w:sz w:val="28"/>
          <w:szCs w:val="28"/>
        </w:rPr>
        <w:t>)</w:t>
      </w:r>
      <w:r w:rsidR="00362560" w:rsidRPr="006A6255">
        <w:rPr>
          <w:sz w:val="28"/>
          <w:szCs w:val="28"/>
        </w:rPr>
        <w:t>.</w:t>
      </w:r>
      <w:r w:rsidRPr="006A6255">
        <w:rPr>
          <w:sz w:val="28"/>
          <w:szCs w:val="28"/>
        </w:rPr>
        <w:t xml:space="preserve"> 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Данные об </w:t>
      </w:r>
      <w:proofErr w:type="spellStart"/>
      <w:r w:rsidRPr="006A6255">
        <w:rPr>
          <w:sz w:val="28"/>
          <w:szCs w:val="28"/>
        </w:rPr>
        <w:t>эндопротезировании</w:t>
      </w:r>
      <w:proofErr w:type="spellEnd"/>
      <w:r w:rsidRPr="006A6255">
        <w:rPr>
          <w:sz w:val="28"/>
          <w:szCs w:val="28"/>
        </w:rPr>
        <w:t xml:space="preserve">  в округ</w:t>
      </w:r>
      <w:r w:rsidR="00362560" w:rsidRPr="006A6255">
        <w:rPr>
          <w:sz w:val="28"/>
          <w:szCs w:val="28"/>
        </w:rPr>
        <w:t>е (количество пациентов</w:t>
      </w:r>
      <w:r w:rsidRPr="006A6255">
        <w:rPr>
          <w:sz w:val="28"/>
          <w:szCs w:val="28"/>
        </w:rPr>
        <w:t xml:space="preserve">, </w:t>
      </w:r>
      <w:r w:rsidR="00362560" w:rsidRPr="006A6255">
        <w:rPr>
          <w:sz w:val="28"/>
          <w:szCs w:val="28"/>
        </w:rPr>
        <w:t xml:space="preserve">нозология,  </w:t>
      </w:r>
      <w:r w:rsidRPr="006A6255">
        <w:rPr>
          <w:sz w:val="28"/>
          <w:szCs w:val="28"/>
        </w:rPr>
        <w:t>регистры ожидания,  локализация протезирования).</w:t>
      </w:r>
    </w:p>
    <w:p w:rsidR="00362560" w:rsidRPr="006A6255" w:rsidRDefault="00362560" w:rsidP="006A6255">
      <w:pPr>
        <w:ind w:firstLine="708"/>
        <w:jc w:val="both"/>
        <w:rPr>
          <w:sz w:val="28"/>
          <w:szCs w:val="28"/>
        </w:rPr>
      </w:pP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11.</w:t>
      </w:r>
      <w:r w:rsidR="009C1E9E" w:rsidRPr="006A6255">
        <w:rPr>
          <w:sz w:val="28"/>
          <w:szCs w:val="28"/>
        </w:rPr>
        <w:t xml:space="preserve"> </w:t>
      </w:r>
      <w:r w:rsidR="00F87AA8">
        <w:rPr>
          <w:sz w:val="28"/>
          <w:szCs w:val="28"/>
        </w:rPr>
        <w:t xml:space="preserve">Данные об </w:t>
      </w:r>
      <w:proofErr w:type="gramStart"/>
      <w:r w:rsidR="00F87AA8">
        <w:rPr>
          <w:sz w:val="28"/>
          <w:szCs w:val="28"/>
        </w:rPr>
        <w:t>оснащённости  ЛПУ</w:t>
      </w:r>
      <w:proofErr w:type="gramEnd"/>
      <w:r w:rsidR="00F87AA8">
        <w:rPr>
          <w:sz w:val="28"/>
          <w:szCs w:val="28"/>
        </w:rPr>
        <w:t xml:space="preserve">: </w:t>
      </w:r>
      <w:r w:rsidRPr="006A6255">
        <w:rPr>
          <w:sz w:val="28"/>
          <w:szCs w:val="28"/>
        </w:rPr>
        <w:t>м</w:t>
      </w:r>
      <w:r w:rsidR="00F87AA8">
        <w:rPr>
          <w:sz w:val="28"/>
          <w:szCs w:val="28"/>
        </w:rPr>
        <w:t>атериально</w:t>
      </w:r>
      <w:r w:rsidR="00362560" w:rsidRPr="006A6255">
        <w:rPr>
          <w:sz w:val="28"/>
          <w:szCs w:val="28"/>
        </w:rPr>
        <w:t>–техническая база (</w:t>
      </w:r>
      <w:r w:rsidRPr="006A6255">
        <w:rPr>
          <w:sz w:val="28"/>
          <w:szCs w:val="28"/>
        </w:rPr>
        <w:t>перечень имеющихся</w:t>
      </w:r>
      <w:r w:rsidR="00362560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видов об</w:t>
      </w:r>
      <w:r w:rsidR="00362560" w:rsidRPr="006A6255">
        <w:rPr>
          <w:sz w:val="28"/>
          <w:szCs w:val="28"/>
        </w:rPr>
        <w:t>следований</w:t>
      </w:r>
      <w:r w:rsidR="009C1E9E" w:rsidRPr="006A6255">
        <w:rPr>
          <w:sz w:val="28"/>
          <w:szCs w:val="28"/>
        </w:rPr>
        <w:t>: инструментальные (</w:t>
      </w:r>
      <w:r w:rsidR="00362560" w:rsidRPr="006A6255">
        <w:rPr>
          <w:sz w:val="28"/>
          <w:szCs w:val="28"/>
        </w:rPr>
        <w:t>рентген</w:t>
      </w:r>
      <w:r w:rsidR="000C6D9D">
        <w:rPr>
          <w:sz w:val="28"/>
          <w:szCs w:val="28"/>
        </w:rPr>
        <w:t xml:space="preserve">, </w:t>
      </w:r>
      <w:proofErr w:type="spellStart"/>
      <w:r w:rsidR="000C6D9D">
        <w:rPr>
          <w:sz w:val="28"/>
          <w:szCs w:val="28"/>
        </w:rPr>
        <w:t>остеоденситометрия</w:t>
      </w:r>
      <w:proofErr w:type="spellEnd"/>
      <w:r w:rsidRPr="006A6255">
        <w:rPr>
          <w:sz w:val="28"/>
          <w:szCs w:val="28"/>
        </w:rPr>
        <w:t>, КТ, МРТ, УЗИ, ЦДК</w:t>
      </w:r>
      <w:r w:rsidR="00362560" w:rsidRPr="006A6255">
        <w:rPr>
          <w:sz w:val="28"/>
          <w:szCs w:val="28"/>
        </w:rPr>
        <w:t>),</w:t>
      </w:r>
      <w:r w:rsidR="000C6D9D">
        <w:rPr>
          <w:sz w:val="28"/>
          <w:szCs w:val="28"/>
        </w:rPr>
        <w:t xml:space="preserve">  лабораторные  (</w:t>
      </w:r>
      <w:r w:rsidRPr="006A6255">
        <w:rPr>
          <w:sz w:val="28"/>
          <w:szCs w:val="28"/>
        </w:rPr>
        <w:t>иммунологические   ма</w:t>
      </w:r>
      <w:r w:rsidR="000C6D9D">
        <w:rPr>
          <w:sz w:val="28"/>
          <w:szCs w:val="28"/>
        </w:rPr>
        <w:t>ркеры</w:t>
      </w:r>
      <w:r w:rsidR="00362560" w:rsidRPr="006A6255">
        <w:rPr>
          <w:sz w:val="28"/>
          <w:szCs w:val="28"/>
        </w:rPr>
        <w:t xml:space="preserve">, </w:t>
      </w:r>
      <w:proofErr w:type="spellStart"/>
      <w:r w:rsidR="00362560" w:rsidRPr="006A6255">
        <w:rPr>
          <w:sz w:val="28"/>
          <w:szCs w:val="28"/>
        </w:rPr>
        <w:t>острофазовые</w:t>
      </w:r>
      <w:proofErr w:type="spellEnd"/>
      <w:r w:rsidR="00362560" w:rsidRPr="006A6255">
        <w:rPr>
          <w:sz w:val="28"/>
          <w:szCs w:val="28"/>
        </w:rPr>
        <w:t xml:space="preserve"> показатели)</w:t>
      </w:r>
      <w:r w:rsidRPr="006A6255">
        <w:rPr>
          <w:sz w:val="28"/>
          <w:szCs w:val="28"/>
        </w:rPr>
        <w:t>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12. Данные о </w:t>
      </w:r>
      <w:proofErr w:type="gramStart"/>
      <w:r w:rsidRPr="006A6255">
        <w:rPr>
          <w:sz w:val="28"/>
          <w:szCs w:val="28"/>
        </w:rPr>
        <w:t>количестве  пролеченных</w:t>
      </w:r>
      <w:proofErr w:type="gramEnd"/>
      <w:r w:rsidRPr="006A6255">
        <w:rPr>
          <w:sz w:val="28"/>
          <w:szCs w:val="28"/>
        </w:rPr>
        <w:t xml:space="preserve"> пациентов с остеоп</w:t>
      </w:r>
      <w:r w:rsidR="0084199D" w:rsidRPr="006A6255">
        <w:rPr>
          <w:sz w:val="28"/>
          <w:szCs w:val="28"/>
        </w:rPr>
        <w:t xml:space="preserve">орозом  (первичный, </w:t>
      </w:r>
      <w:r w:rsidR="009C1E9E" w:rsidRPr="006A6255">
        <w:rPr>
          <w:sz w:val="28"/>
          <w:szCs w:val="28"/>
        </w:rPr>
        <w:t>вторичный</w:t>
      </w:r>
      <w:r w:rsidRPr="006A6255">
        <w:rPr>
          <w:sz w:val="28"/>
          <w:szCs w:val="28"/>
        </w:rPr>
        <w:t>,   п</w:t>
      </w:r>
      <w:r w:rsidR="0084199D" w:rsidRPr="006A6255">
        <w:rPr>
          <w:sz w:val="28"/>
          <w:szCs w:val="28"/>
        </w:rPr>
        <w:t xml:space="preserve">репарат используемый  в терапии, </w:t>
      </w:r>
      <w:r w:rsidRPr="006A6255">
        <w:rPr>
          <w:sz w:val="28"/>
          <w:szCs w:val="28"/>
        </w:rPr>
        <w:t>амбулаторн</w:t>
      </w:r>
      <w:r w:rsidR="0084199D" w:rsidRPr="006A6255">
        <w:rPr>
          <w:sz w:val="28"/>
          <w:szCs w:val="28"/>
        </w:rPr>
        <w:t>о</w:t>
      </w:r>
      <w:r w:rsidRPr="006A6255">
        <w:rPr>
          <w:sz w:val="28"/>
          <w:szCs w:val="28"/>
        </w:rPr>
        <w:t xml:space="preserve"> или стационарн</w:t>
      </w:r>
      <w:r w:rsidR="0084199D" w:rsidRPr="006A6255">
        <w:rPr>
          <w:sz w:val="28"/>
          <w:szCs w:val="28"/>
        </w:rPr>
        <w:t>о</w:t>
      </w:r>
      <w:r w:rsidRPr="006A6255">
        <w:rPr>
          <w:sz w:val="28"/>
          <w:szCs w:val="28"/>
        </w:rPr>
        <w:t xml:space="preserve"> </w:t>
      </w:r>
      <w:r w:rsidR="0084199D" w:rsidRPr="006A6255">
        <w:rPr>
          <w:sz w:val="28"/>
          <w:szCs w:val="28"/>
        </w:rPr>
        <w:t>оказана помощь</w:t>
      </w:r>
      <w:r w:rsidRPr="006A6255">
        <w:rPr>
          <w:sz w:val="28"/>
          <w:szCs w:val="28"/>
        </w:rPr>
        <w:t>).</w:t>
      </w:r>
      <w:r w:rsidR="00FF04C7" w:rsidRPr="006A6255">
        <w:rPr>
          <w:sz w:val="28"/>
          <w:szCs w:val="28"/>
        </w:rPr>
        <w:t xml:space="preserve"> </w:t>
      </w:r>
      <w:r w:rsidR="0084199D" w:rsidRPr="006A6255">
        <w:rPr>
          <w:sz w:val="28"/>
          <w:szCs w:val="28"/>
        </w:rPr>
        <w:t xml:space="preserve"> </w:t>
      </w:r>
      <w:r w:rsidR="00FF04C7" w:rsidRPr="006A6255">
        <w:rPr>
          <w:sz w:val="28"/>
          <w:szCs w:val="28"/>
        </w:rPr>
        <w:t xml:space="preserve">Данные о количестве  </w:t>
      </w:r>
      <w:proofErr w:type="spellStart"/>
      <w:r w:rsidR="00FF04C7" w:rsidRPr="006A6255">
        <w:rPr>
          <w:sz w:val="28"/>
          <w:szCs w:val="28"/>
        </w:rPr>
        <w:t>остеопор</w:t>
      </w:r>
      <w:r w:rsidR="009C1E9E" w:rsidRPr="006A6255">
        <w:rPr>
          <w:sz w:val="28"/>
          <w:szCs w:val="28"/>
        </w:rPr>
        <w:t>етических</w:t>
      </w:r>
      <w:proofErr w:type="spellEnd"/>
      <w:r w:rsidR="009C1E9E" w:rsidRPr="006A6255">
        <w:rPr>
          <w:sz w:val="28"/>
          <w:szCs w:val="28"/>
        </w:rPr>
        <w:t xml:space="preserve"> переломов за 201</w:t>
      </w:r>
      <w:r w:rsidR="00C40C96">
        <w:rPr>
          <w:sz w:val="28"/>
          <w:szCs w:val="28"/>
        </w:rPr>
        <w:t>9</w:t>
      </w:r>
      <w:r w:rsidR="009C1E9E" w:rsidRPr="006A6255">
        <w:rPr>
          <w:sz w:val="28"/>
          <w:szCs w:val="28"/>
        </w:rPr>
        <w:t xml:space="preserve"> </w:t>
      </w:r>
      <w:r w:rsidR="0084199D" w:rsidRPr="006A6255">
        <w:rPr>
          <w:sz w:val="28"/>
          <w:szCs w:val="28"/>
        </w:rPr>
        <w:t>год.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13. Смертность </w:t>
      </w:r>
      <w:r w:rsidR="0084199D" w:rsidRPr="006A6255">
        <w:rPr>
          <w:sz w:val="28"/>
          <w:szCs w:val="28"/>
        </w:rPr>
        <w:t>от</w:t>
      </w:r>
      <w:r w:rsidRPr="006A6255">
        <w:rPr>
          <w:sz w:val="28"/>
          <w:szCs w:val="28"/>
        </w:rPr>
        <w:t xml:space="preserve"> ревматологически</w:t>
      </w:r>
      <w:r w:rsidR="0084199D" w:rsidRPr="006A6255">
        <w:rPr>
          <w:sz w:val="28"/>
          <w:szCs w:val="28"/>
        </w:rPr>
        <w:t>х</w:t>
      </w:r>
      <w:r w:rsidRPr="006A6255">
        <w:rPr>
          <w:sz w:val="28"/>
          <w:szCs w:val="28"/>
        </w:rPr>
        <w:t xml:space="preserve"> </w:t>
      </w:r>
      <w:r w:rsidR="0084199D" w:rsidRPr="006A6255">
        <w:rPr>
          <w:sz w:val="28"/>
          <w:szCs w:val="28"/>
        </w:rPr>
        <w:t>заболеваний.</w:t>
      </w:r>
      <w:r w:rsidRPr="006A6255">
        <w:rPr>
          <w:sz w:val="28"/>
          <w:szCs w:val="28"/>
        </w:rPr>
        <w:t xml:space="preserve"> </w:t>
      </w:r>
    </w:p>
    <w:p w:rsidR="0084199D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14.</w:t>
      </w:r>
      <w:r w:rsidR="009C1E9E" w:rsidRPr="006A6255">
        <w:rPr>
          <w:sz w:val="28"/>
          <w:szCs w:val="28"/>
        </w:rPr>
        <w:t xml:space="preserve"> </w:t>
      </w:r>
      <w:r w:rsidR="0084199D" w:rsidRPr="006A6255">
        <w:rPr>
          <w:sz w:val="28"/>
          <w:szCs w:val="28"/>
        </w:rPr>
        <w:t>Участие (указать кол-во) в</w:t>
      </w:r>
      <w:r w:rsidRPr="006A6255">
        <w:rPr>
          <w:sz w:val="28"/>
          <w:szCs w:val="28"/>
        </w:rPr>
        <w:t xml:space="preserve"> образовательных мероприяти</w:t>
      </w:r>
      <w:r w:rsidR="0084199D" w:rsidRPr="006A6255">
        <w:rPr>
          <w:sz w:val="28"/>
          <w:szCs w:val="28"/>
        </w:rPr>
        <w:t>ях, проводимых                в автономном округе и за его пределами:</w:t>
      </w:r>
    </w:p>
    <w:p w:rsidR="00862B82" w:rsidRPr="006A6255" w:rsidRDefault="0084199D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-</w:t>
      </w:r>
      <w:r w:rsidR="009C1E9E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научно-практические конференции, в том числе в системе НМО</w:t>
      </w:r>
      <w:r w:rsidR="00862B82" w:rsidRPr="006A6255">
        <w:rPr>
          <w:sz w:val="28"/>
          <w:szCs w:val="28"/>
        </w:rPr>
        <w:t>,</w:t>
      </w:r>
      <w:r w:rsidRPr="006A6255">
        <w:rPr>
          <w:sz w:val="28"/>
          <w:szCs w:val="28"/>
        </w:rPr>
        <w:t xml:space="preserve"> </w:t>
      </w:r>
      <w:r w:rsidR="00862B82" w:rsidRPr="006A6255">
        <w:rPr>
          <w:sz w:val="28"/>
          <w:szCs w:val="28"/>
        </w:rPr>
        <w:t xml:space="preserve">с указанием дат </w:t>
      </w:r>
      <w:r w:rsidRPr="006A6255">
        <w:rPr>
          <w:sz w:val="28"/>
          <w:szCs w:val="28"/>
        </w:rPr>
        <w:t xml:space="preserve">     </w:t>
      </w:r>
      <w:r w:rsidR="00862B82" w:rsidRPr="006A6255">
        <w:rPr>
          <w:sz w:val="28"/>
          <w:szCs w:val="28"/>
        </w:rPr>
        <w:t>и названия</w:t>
      </w:r>
      <w:r w:rsidRPr="006A6255">
        <w:rPr>
          <w:sz w:val="28"/>
          <w:szCs w:val="28"/>
        </w:rPr>
        <w:t xml:space="preserve">; </w:t>
      </w:r>
      <w:r w:rsidR="00862B82" w:rsidRPr="006A6255">
        <w:rPr>
          <w:sz w:val="28"/>
          <w:szCs w:val="28"/>
        </w:rPr>
        <w:t xml:space="preserve">  </w:t>
      </w:r>
    </w:p>
    <w:p w:rsidR="00862B82" w:rsidRPr="006A6255" w:rsidRDefault="0084199D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-</w:t>
      </w:r>
      <w:r w:rsidR="009C1E9E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ш</w:t>
      </w:r>
      <w:r w:rsidR="00862B82" w:rsidRPr="006A6255">
        <w:rPr>
          <w:sz w:val="28"/>
          <w:szCs w:val="28"/>
        </w:rPr>
        <w:t>колы с указанием дат и названия, в том числе в системе НМ</w:t>
      </w:r>
      <w:r w:rsidR="002F0156">
        <w:rPr>
          <w:sz w:val="28"/>
          <w:szCs w:val="28"/>
        </w:rPr>
        <w:t>О</w:t>
      </w:r>
      <w:r w:rsidR="00862B82" w:rsidRPr="006A6255">
        <w:rPr>
          <w:sz w:val="28"/>
          <w:szCs w:val="28"/>
        </w:rPr>
        <w:t>,</w:t>
      </w:r>
      <w:r w:rsidR="002F0156">
        <w:rPr>
          <w:sz w:val="28"/>
          <w:szCs w:val="28"/>
        </w:rPr>
        <w:t xml:space="preserve"> </w:t>
      </w:r>
      <w:r w:rsidR="00862B82" w:rsidRPr="006A6255">
        <w:rPr>
          <w:sz w:val="28"/>
          <w:szCs w:val="28"/>
        </w:rPr>
        <w:t xml:space="preserve">с указанием дат </w:t>
      </w:r>
      <w:r w:rsidRPr="006A6255">
        <w:rPr>
          <w:sz w:val="28"/>
          <w:szCs w:val="28"/>
        </w:rPr>
        <w:t xml:space="preserve">    </w:t>
      </w:r>
      <w:r w:rsidR="00862B82" w:rsidRPr="006A6255">
        <w:rPr>
          <w:sz w:val="28"/>
          <w:szCs w:val="28"/>
        </w:rPr>
        <w:t>и названия</w:t>
      </w:r>
      <w:r w:rsidRPr="006A6255">
        <w:rPr>
          <w:sz w:val="28"/>
          <w:szCs w:val="28"/>
        </w:rPr>
        <w:t>;</w:t>
      </w:r>
      <w:r w:rsidR="00862B82" w:rsidRPr="006A6255">
        <w:rPr>
          <w:sz w:val="28"/>
          <w:szCs w:val="28"/>
        </w:rPr>
        <w:t xml:space="preserve">  </w:t>
      </w:r>
    </w:p>
    <w:p w:rsidR="00862B82" w:rsidRPr="006A6255" w:rsidRDefault="0084199D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- с</w:t>
      </w:r>
      <w:r w:rsidR="00862B82" w:rsidRPr="006A6255">
        <w:rPr>
          <w:sz w:val="28"/>
          <w:szCs w:val="28"/>
        </w:rPr>
        <w:t>еминары с указанием дат и названия, в том числе в системе НМО, с указанием дат и названия</w:t>
      </w:r>
      <w:r w:rsidRPr="006A6255">
        <w:rPr>
          <w:sz w:val="28"/>
          <w:szCs w:val="28"/>
        </w:rPr>
        <w:t>.</w:t>
      </w:r>
      <w:r w:rsidR="00862B82" w:rsidRPr="006A6255">
        <w:rPr>
          <w:sz w:val="28"/>
          <w:szCs w:val="28"/>
        </w:rPr>
        <w:t xml:space="preserve">  </w:t>
      </w:r>
    </w:p>
    <w:p w:rsidR="00862B82" w:rsidRPr="006A6255" w:rsidRDefault="009C1E9E" w:rsidP="006A6255">
      <w:pPr>
        <w:pStyle w:val="Style5"/>
        <w:widowControl/>
        <w:tabs>
          <w:tab w:val="left" w:pos="869"/>
        </w:tabs>
        <w:spacing w:line="322" w:lineRule="exact"/>
        <w:ind w:firstLine="0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lastRenderedPageBreak/>
        <w:t xml:space="preserve">          </w:t>
      </w:r>
      <w:r w:rsidR="00862B82" w:rsidRPr="006A6255">
        <w:rPr>
          <w:rStyle w:val="FontStyle29"/>
          <w:sz w:val="28"/>
          <w:szCs w:val="28"/>
        </w:rPr>
        <w:t>Заключения  о необходимости организации специализированной, в том числе высокотехнологичной медицинской помощи пациентам за пределами автономного округа в пределах своей компетенции.</w:t>
      </w:r>
    </w:p>
    <w:p w:rsidR="009C1E9E" w:rsidRPr="006A6255" w:rsidRDefault="009C1E9E" w:rsidP="006A6255">
      <w:pPr>
        <w:pStyle w:val="Style5"/>
        <w:widowControl/>
        <w:tabs>
          <w:tab w:val="left" w:pos="869"/>
        </w:tabs>
        <w:spacing w:line="322" w:lineRule="exact"/>
        <w:ind w:firstLine="0"/>
        <w:rPr>
          <w:rStyle w:val="FontStyle29"/>
          <w:sz w:val="28"/>
          <w:szCs w:val="28"/>
        </w:rPr>
      </w:pPr>
    </w:p>
    <w:p w:rsidR="00862B82" w:rsidRPr="006A6255" w:rsidRDefault="00862B82" w:rsidP="000C6D9D">
      <w:pPr>
        <w:pStyle w:val="Style5"/>
        <w:widowControl/>
        <w:tabs>
          <w:tab w:val="left" w:pos="869"/>
        </w:tabs>
        <w:spacing w:line="322" w:lineRule="exact"/>
        <w:ind w:firstLine="709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Принято участие:</w:t>
      </w:r>
    </w:p>
    <w:p w:rsidR="00862B82" w:rsidRPr="006A6255" w:rsidRDefault="00862B82" w:rsidP="006A6255">
      <w:pPr>
        <w:pStyle w:val="Style5"/>
        <w:widowControl/>
        <w:numPr>
          <w:ilvl w:val="0"/>
          <w:numId w:val="2"/>
        </w:numPr>
        <w:tabs>
          <w:tab w:val="left" w:pos="888"/>
        </w:tabs>
        <w:spacing w:line="322" w:lineRule="exact"/>
        <w:ind w:left="725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 xml:space="preserve">в ведомственных проверках </w:t>
      </w:r>
      <w:proofErr w:type="spellStart"/>
      <w:r w:rsidRPr="006A6255">
        <w:rPr>
          <w:rStyle w:val="FontStyle29"/>
          <w:sz w:val="28"/>
          <w:szCs w:val="28"/>
        </w:rPr>
        <w:t>Депздрава</w:t>
      </w:r>
      <w:proofErr w:type="spellEnd"/>
      <w:r w:rsidRPr="006A6255">
        <w:rPr>
          <w:rStyle w:val="FontStyle29"/>
          <w:sz w:val="28"/>
          <w:szCs w:val="28"/>
        </w:rPr>
        <w:t xml:space="preserve"> Югры;</w:t>
      </w:r>
    </w:p>
    <w:p w:rsidR="00862B82" w:rsidRPr="006A6255" w:rsidRDefault="00862B82" w:rsidP="006A6255">
      <w:pPr>
        <w:pStyle w:val="Style5"/>
        <w:widowControl/>
        <w:numPr>
          <w:ilvl w:val="0"/>
          <w:numId w:val="2"/>
        </w:numPr>
        <w:tabs>
          <w:tab w:val="left" w:pos="869"/>
        </w:tabs>
        <w:spacing w:line="322" w:lineRule="exact"/>
        <w:ind w:firstLine="706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в разборе обращений граждан по вопросам оказания медицинской помощи;</w:t>
      </w:r>
    </w:p>
    <w:p w:rsidR="00862B82" w:rsidRPr="006A6255" w:rsidRDefault="00862B82" w:rsidP="006A6255">
      <w:pPr>
        <w:pStyle w:val="Style7"/>
        <w:widowControl/>
        <w:spacing w:line="322" w:lineRule="exact"/>
        <w:ind w:firstLine="701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Оказано практической лечебно-диагностической и консультативной помощи специалистам профильных учреждений при их обращении по выработке тактики ведения больных, в том числе телемедицинских консультаций.</w:t>
      </w:r>
    </w:p>
    <w:p w:rsidR="00862B82" w:rsidRPr="006A6255" w:rsidRDefault="0084199D" w:rsidP="006A6255">
      <w:pPr>
        <w:pStyle w:val="Style5"/>
        <w:widowControl/>
        <w:tabs>
          <w:tab w:val="left" w:pos="998"/>
        </w:tabs>
        <w:spacing w:line="322" w:lineRule="exact"/>
        <w:ind w:firstLine="0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 xml:space="preserve">          </w:t>
      </w:r>
      <w:r w:rsidR="00862B82" w:rsidRPr="006A6255">
        <w:rPr>
          <w:rStyle w:val="FontStyle29"/>
          <w:sz w:val="28"/>
          <w:szCs w:val="28"/>
        </w:rPr>
        <w:t>Другие мероприятия (указать какие).</w:t>
      </w:r>
    </w:p>
    <w:p w:rsidR="00862B82" w:rsidRPr="006A6255" w:rsidRDefault="00862B82" w:rsidP="000C6D9D">
      <w:pPr>
        <w:pStyle w:val="Style5"/>
        <w:widowControl/>
        <w:tabs>
          <w:tab w:val="left" w:pos="998"/>
        </w:tabs>
        <w:spacing w:line="322" w:lineRule="exact"/>
        <w:ind w:firstLine="709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15. Данные  о развитии  нежелательных явлений на введение ГИБП.</w:t>
      </w:r>
    </w:p>
    <w:p w:rsidR="00862B82" w:rsidRPr="006A6255" w:rsidRDefault="00862B82" w:rsidP="000C6D9D">
      <w:pPr>
        <w:pStyle w:val="Style5"/>
        <w:widowControl/>
        <w:tabs>
          <w:tab w:val="left" w:pos="998"/>
        </w:tabs>
        <w:spacing w:line="322" w:lineRule="exact"/>
        <w:ind w:firstLine="709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16.</w:t>
      </w:r>
      <w:r w:rsidR="0084199D" w:rsidRPr="006A6255">
        <w:rPr>
          <w:rStyle w:val="FontStyle29"/>
          <w:sz w:val="28"/>
          <w:szCs w:val="28"/>
        </w:rPr>
        <w:t xml:space="preserve"> </w:t>
      </w:r>
      <w:r w:rsidRPr="006A6255">
        <w:rPr>
          <w:rStyle w:val="FontStyle29"/>
          <w:sz w:val="28"/>
          <w:szCs w:val="28"/>
        </w:rPr>
        <w:t xml:space="preserve">Данные  о развитии   заболеваний на фоне течения ревматического </w:t>
      </w:r>
      <w:r w:rsidR="00292614" w:rsidRPr="006A6255">
        <w:rPr>
          <w:rStyle w:val="FontStyle29"/>
          <w:sz w:val="28"/>
          <w:szCs w:val="28"/>
        </w:rPr>
        <w:t>заболевания</w:t>
      </w:r>
      <w:r w:rsidRPr="006A6255">
        <w:rPr>
          <w:rStyle w:val="FontStyle29"/>
          <w:sz w:val="28"/>
          <w:szCs w:val="28"/>
        </w:rPr>
        <w:t xml:space="preserve"> и  лекарственн</w:t>
      </w:r>
      <w:r w:rsidR="0084199D" w:rsidRPr="006A6255">
        <w:rPr>
          <w:rStyle w:val="FontStyle29"/>
          <w:sz w:val="28"/>
          <w:szCs w:val="28"/>
        </w:rPr>
        <w:t xml:space="preserve">ой </w:t>
      </w:r>
      <w:proofErr w:type="spellStart"/>
      <w:r w:rsidR="0084199D" w:rsidRPr="006A6255">
        <w:rPr>
          <w:rStyle w:val="FontStyle29"/>
          <w:sz w:val="28"/>
          <w:szCs w:val="28"/>
        </w:rPr>
        <w:t>иммуносупрессивной</w:t>
      </w:r>
      <w:proofErr w:type="spellEnd"/>
      <w:r w:rsidR="0084199D" w:rsidRPr="006A6255">
        <w:rPr>
          <w:rStyle w:val="FontStyle29"/>
          <w:sz w:val="28"/>
          <w:szCs w:val="28"/>
        </w:rPr>
        <w:t xml:space="preserve"> терапии (значимые инфекции</w:t>
      </w:r>
      <w:r w:rsidRPr="006A6255">
        <w:rPr>
          <w:rStyle w:val="FontStyle29"/>
          <w:sz w:val="28"/>
          <w:szCs w:val="28"/>
        </w:rPr>
        <w:t xml:space="preserve">, в </w:t>
      </w:r>
      <w:proofErr w:type="spellStart"/>
      <w:r w:rsidRPr="006A6255">
        <w:rPr>
          <w:rStyle w:val="FontStyle29"/>
          <w:sz w:val="28"/>
          <w:szCs w:val="28"/>
        </w:rPr>
        <w:t>т.ч</w:t>
      </w:r>
      <w:proofErr w:type="spellEnd"/>
      <w:r w:rsidRPr="006A6255">
        <w:rPr>
          <w:rStyle w:val="FontStyle29"/>
          <w:sz w:val="28"/>
          <w:szCs w:val="28"/>
        </w:rPr>
        <w:t>. туберкулёз, онко</w:t>
      </w:r>
      <w:r w:rsidR="0084199D" w:rsidRPr="006A6255">
        <w:rPr>
          <w:rStyle w:val="FontStyle29"/>
          <w:sz w:val="28"/>
          <w:szCs w:val="28"/>
        </w:rPr>
        <w:t xml:space="preserve">логические и </w:t>
      </w:r>
      <w:proofErr w:type="spellStart"/>
      <w:r w:rsidR="0084199D" w:rsidRPr="006A6255">
        <w:rPr>
          <w:rStyle w:val="FontStyle29"/>
          <w:sz w:val="28"/>
          <w:szCs w:val="28"/>
        </w:rPr>
        <w:t>онкогем</w:t>
      </w:r>
      <w:r w:rsidR="00292614" w:rsidRPr="006A6255">
        <w:rPr>
          <w:rStyle w:val="FontStyle29"/>
          <w:sz w:val="28"/>
          <w:szCs w:val="28"/>
        </w:rPr>
        <w:t>а</w:t>
      </w:r>
      <w:r w:rsidR="0084199D" w:rsidRPr="006A6255">
        <w:rPr>
          <w:rStyle w:val="FontStyle29"/>
          <w:sz w:val="28"/>
          <w:szCs w:val="28"/>
        </w:rPr>
        <w:t>тологические</w:t>
      </w:r>
      <w:proofErr w:type="spellEnd"/>
      <w:r w:rsidR="0084199D" w:rsidRPr="006A6255">
        <w:rPr>
          <w:rStyle w:val="FontStyle29"/>
          <w:sz w:val="28"/>
          <w:szCs w:val="28"/>
        </w:rPr>
        <w:t xml:space="preserve"> заболевания</w:t>
      </w:r>
      <w:r w:rsidRPr="006A6255">
        <w:rPr>
          <w:rStyle w:val="FontStyle29"/>
          <w:sz w:val="28"/>
          <w:szCs w:val="28"/>
        </w:rPr>
        <w:t>).</w:t>
      </w:r>
    </w:p>
    <w:p w:rsidR="00FF04C7" w:rsidRPr="006A6255" w:rsidRDefault="00FF04C7" w:rsidP="000C6D9D">
      <w:pPr>
        <w:pStyle w:val="Style5"/>
        <w:widowControl/>
        <w:tabs>
          <w:tab w:val="left" w:pos="998"/>
        </w:tabs>
        <w:spacing w:line="322" w:lineRule="exact"/>
        <w:ind w:firstLine="709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 xml:space="preserve">17. Данные о </w:t>
      </w:r>
      <w:r w:rsidR="0084199D" w:rsidRPr="006A6255">
        <w:rPr>
          <w:rStyle w:val="FontStyle29"/>
          <w:sz w:val="28"/>
          <w:szCs w:val="28"/>
        </w:rPr>
        <w:t xml:space="preserve">количестве </w:t>
      </w:r>
      <w:proofErr w:type="gramStart"/>
      <w:r w:rsidR="0084199D" w:rsidRPr="006A6255">
        <w:rPr>
          <w:rStyle w:val="FontStyle29"/>
          <w:sz w:val="28"/>
          <w:szCs w:val="28"/>
        </w:rPr>
        <w:t>освидетельствованных  на</w:t>
      </w:r>
      <w:proofErr w:type="gramEnd"/>
      <w:r w:rsidR="0084199D" w:rsidRPr="006A6255">
        <w:rPr>
          <w:rStyle w:val="FontStyle29"/>
          <w:sz w:val="28"/>
          <w:szCs w:val="28"/>
        </w:rPr>
        <w:t xml:space="preserve"> МСЭ (</w:t>
      </w:r>
      <w:r w:rsidRPr="006A6255">
        <w:rPr>
          <w:rStyle w:val="FontStyle29"/>
          <w:sz w:val="28"/>
          <w:szCs w:val="28"/>
        </w:rPr>
        <w:t xml:space="preserve">ревматические </w:t>
      </w:r>
      <w:r w:rsidR="0084199D" w:rsidRPr="006A6255">
        <w:rPr>
          <w:rStyle w:val="FontStyle29"/>
          <w:sz w:val="28"/>
          <w:szCs w:val="28"/>
        </w:rPr>
        <w:t>заболевания</w:t>
      </w:r>
      <w:r w:rsidR="006A6255">
        <w:rPr>
          <w:rStyle w:val="FontStyle29"/>
          <w:sz w:val="28"/>
          <w:szCs w:val="28"/>
        </w:rPr>
        <w:t xml:space="preserve"> по нозологиям</w:t>
      </w:r>
      <w:r w:rsidR="000C6D9D">
        <w:rPr>
          <w:rStyle w:val="FontStyle29"/>
          <w:sz w:val="28"/>
          <w:szCs w:val="28"/>
        </w:rPr>
        <w:t>, группы инвалидности</w:t>
      </w:r>
      <w:r w:rsidRPr="006A6255">
        <w:rPr>
          <w:rStyle w:val="FontStyle29"/>
          <w:sz w:val="28"/>
          <w:szCs w:val="28"/>
        </w:rPr>
        <w:t>).</w:t>
      </w:r>
    </w:p>
    <w:p w:rsidR="00862B82" w:rsidRPr="006A6255" w:rsidRDefault="000C6D9D" w:rsidP="000C6D9D">
      <w:pPr>
        <w:pStyle w:val="Style5"/>
        <w:widowControl/>
        <w:tabs>
          <w:tab w:val="left" w:pos="979"/>
        </w:tabs>
        <w:spacing w:line="322" w:lineRule="exact"/>
        <w:ind w:firstLine="709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>18</w:t>
      </w:r>
      <w:r w:rsidR="00862B82" w:rsidRPr="006A6255">
        <w:rPr>
          <w:rStyle w:val="FontStyle29"/>
          <w:sz w:val="28"/>
          <w:szCs w:val="28"/>
        </w:rPr>
        <w:t>. Предложения по перспективному развитию курируемой службы (ежегодно в годовом отчете).</w:t>
      </w:r>
    </w:p>
    <w:p w:rsidR="00862B82" w:rsidRPr="006A6255" w:rsidRDefault="00862B82" w:rsidP="006A6255">
      <w:pPr>
        <w:jc w:val="both"/>
        <w:rPr>
          <w:rStyle w:val="FontStyle29"/>
          <w:sz w:val="28"/>
          <w:szCs w:val="28"/>
        </w:rPr>
      </w:pPr>
    </w:p>
    <w:p w:rsidR="00862B82" w:rsidRPr="006A6255" w:rsidRDefault="00862B82" w:rsidP="006A6255">
      <w:pPr>
        <w:jc w:val="both"/>
        <w:rPr>
          <w:rStyle w:val="FontStyle29"/>
          <w:sz w:val="28"/>
          <w:szCs w:val="28"/>
        </w:rPr>
      </w:pPr>
    </w:p>
    <w:p w:rsidR="00862B82" w:rsidRPr="006A6255" w:rsidRDefault="00862B82" w:rsidP="006A6255">
      <w:pPr>
        <w:jc w:val="both"/>
        <w:rPr>
          <w:sz w:val="28"/>
          <w:szCs w:val="28"/>
        </w:rPr>
      </w:pPr>
    </w:p>
    <w:p w:rsidR="00384ED7" w:rsidRPr="006A6255" w:rsidRDefault="00384ED7" w:rsidP="006A6255">
      <w:pPr>
        <w:jc w:val="both"/>
        <w:rPr>
          <w:sz w:val="28"/>
          <w:szCs w:val="28"/>
        </w:rPr>
      </w:pPr>
    </w:p>
    <w:p w:rsidR="001367A7" w:rsidRPr="006A6255" w:rsidRDefault="001367A7" w:rsidP="006A6255">
      <w:pPr>
        <w:jc w:val="both"/>
        <w:rPr>
          <w:sz w:val="28"/>
          <w:szCs w:val="28"/>
        </w:rPr>
      </w:pPr>
    </w:p>
    <w:p w:rsidR="001367A7" w:rsidRPr="006A6255" w:rsidRDefault="001367A7" w:rsidP="006A6255">
      <w:pPr>
        <w:jc w:val="both"/>
        <w:rPr>
          <w:sz w:val="28"/>
          <w:szCs w:val="28"/>
        </w:rPr>
      </w:pPr>
    </w:p>
    <w:p w:rsidR="001367A7" w:rsidRPr="006A6255" w:rsidRDefault="001367A7" w:rsidP="006A6255">
      <w:pPr>
        <w:jc w:val="both"/>
        <w:rPr>
          <w:sz w:val="28"/>
          <w:szCs w:val="28"/>
        </w:rPr>
      </w:pPr>
    </w:p>
    <w:sectPr w:rsidR="001367A7" w:rsidRPr="006A6255" w:rsidSect="006A62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A9CF5A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95B2C38"/>
    <w:multiLevelType w:val="multilevel"/>
    <w:tmpl w:val="AFD287C4"/>
    <w:lvl w:ilvl="0">
      <w:start w:val="1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72187"/>
    <w:multiLevelType w:val="hybridMultilevel"/>
    <w:tmpl w:val="8D9AC140"/>
    <w:lvl w:ilvl="0" w:tplc="BBD8DD6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9268CC"/>
    <w:multiLevelType w:val="hybridMultilevel"/>
    <w:tmpl w:val="FC26D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46CFD"/>
    <w:multiLevelType w:val="hybridMultilevel"/>
    <w:tmpl w:val="C20E4B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1A"/>
    <w:rsid w:val="000A561A"/>
    <w:rsid w:val="000C6D9D"/>
    <w:rsid w:val="001367A7"/>
    <w:rsid w:val="00152CB2"/>
    <w:rsid w:val="00292614"/>
    <w:rsid w:val="002F0156"/>
    <w:rsid w:val="00362560"/>
    <w:rsid w:val="00384ED7"/>
    <w:rsid w:val="00680DB4"/>
    <w:rsid w:val="006A6255"/>
    <w:rsid w:val="00725BEE"/>
    <w:rsid w:val="007C792B"/>
    <w:rsid w:val="0084199D"/>
    <w:rsid w:val="00862B82"/>
    <w:rsid w:val="00921DE4"/>
    <w:rsid w:val="009C186A"/>
    <w:rsid w:val="009C1E9E"/>
    <w:rsid w:val="009D017C"/>
    <w:rsid w:val="00A86A8C"/>
    <w:rsid w:val="00AD3D11"/>
    <w:rsid w:val="00AD5D91"/>
    <w:rsid w:val="00AF4548"/>
    <w:rsid w:val="00B854E2"/>
    <w:rsid w:val="00BB34FC"/>
    <w:rsid w:val="00C40C96"/>
    <w:rsid w:val="00C64EC7"/>
    <w:rsid w:val="00CB749D"/>
    <w:rsid w:val="00D80FC9"/>
    <w:rsid w:val="00DA31A3"/>
    <w:rsid w:val="00F87AA8"/>
    <w:rsid w:val="00FF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CD6382-15EA-469A-9815-A3C4F66EA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B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862B82"/>
    <w:pPr>
      <w:spacing w:line="322" w:lineRule="exact"/>
      <w:jc w:val="center"/>
    </w:pPr>
  </w:style>
  <w:style w:type="paragraph" w:customStyle="1" w:styleId="Style5">
    <w:name w:val="Style5"/>
    <w:basedOn w:val="a"/>
    <w:uiPriority w:val="99"/>
    <w:rsid w:val="00862B82"/>
    <w:pPr>
      <w:spacing w:line="326" w:lineRule="exact"/>
      <w:ind w:firstLine="730"/>
      <w:jc w:val="both"/>
    </w:pPr>
  </w:style>
  <w:style w:type="paragraph" w:customStyle="1" w:styleId="Style7">
    <w:name w:val="Style7"/>
    <w:basedOn w:val="a"/>
    <w:uiPriority w:val="99"/>
    <w:rsid w:val="00862B82"/>
    <w:pPr>
      <w:spacing w:line="323" w:lineRule="exact"/>
      <w:ind w:firstLine="706"/>
      <w:jc w:val="both"/>
    </w:pPr>
  </w:style>
  <w:style w:type="paragraph" w:customStyle="1" w:styleId="Style15">
    <w:name w:val="Style15"/>
    <w:basedOn w:val="a"/>
    <w:uiPriority w:val="99"/>
    <w:rsid w:val="00862B82"/>
    <w:pPr>
      <w:spacing w:line="322" w:lineRule="exact"/>
      <w:jc w:val="right"/>
    </w:pPr>
  </w:style>
  <w:style w:type="character" w:customStyle="1" w:styleId="FontStyle29">
    <w:name w:val="Font Style29"/>
    <w:basedOn w:val="a0"/>
    <w:uiPriority w:val="99"/>
    <w:rsid w:val="00862B82"/>
    <w:rPr>
      <w:rFonts w:ascii="Times New Roman" w:hAnsi="Times New Roman" w:cs="Times New Roman" w:hint="default"/>
      <w:color w:val="000000"/>
      <w:sz w:val="26"/>
      <w:szCs w:val="26"/>
    </w:rPr>
  </w:style>
  <w:style w:type="table" w:styleId="a3">
    <w:name w:val="Table Grid"/>
    <w:basedOn w:val="a1"/>
    <w:uiPriority w:val="59"/>
    <w:rsid w:val="00862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2B82"/>
    <w:pPr>
      <w:ind w:left="720"/>
      <w:contextualSpacing/>
    </w:pPr>
  </w:style>
  <w:style w:type="paragraph" w:styleId="a5">
    <w:name w:val="No Spacing"/>
    <w:uiPriority w:val="1"/>
    <w:qFormat/>
    <w:rsid w:val="006A6255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6">
    <w:name w:val="Hyperlink"/>
    <w:uiPriority w:val="99"/>
    <w:rsid w:val="000C6D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nnikovaIG@surgutok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SOKB</Company>
  <LinksUpToDate>false</LinksUpToDate>
  <CharactersWithSpaces>7288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KuznecovaYV</dc:creator>
  <cp:keywords/>
  <dc:description/>
  <cp:lastModifiedBy>Сазонова Альбина Анатольевна</cp:lastModifiedBy>
  <cp:revision>30</cp:revision>
  <dcterms:created xsi:type="dcterms:W3CDTF">2017-11-23T13:40:00Z</dcterms:created>
  <dcterms:modified xsi:type="dcterms:W3CDTF">2020-12-25T11:48:00Z</dcterms:modified>
</cp:coreProperties>
</file>