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horzAnchor="margin" w:tblpX="-572" w:tblpY="330"/>
        <w:tblW w:w="1006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696"/>
        <w:gridCol w:w="1704"/>
        <w:gridCol w:w="6660"/>
      </w:tblGrid>
      <w:tr w:rsidR="00444909" w:rsidTr="00705F7D"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09" w:rsidRDefault="00444909" w:rsidP="00444909">
            <w:r w:rsidRPr="0083025F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Отчет пре</w:t>
            </w:r>
            <w:r w:rsidR="008A0EF7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доставляется на адрес </w:t>
            </w:r>
            <w:proofErr w:type="spellStart"/>
            <w:r w:rsidR="008A0EF7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эл.почты</w:t>
            </w:r>
            <w:proofErr w:type="spellEnd"/>
            <w:r w:rsidR="008A0EF7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«</w:t>
            </w:r>
            <w:proofErr w:type="spellStart"/>
            <w:r w:rsidR="008A0EF7"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  <w:t>ZininaEE</w:t>
            </w:r>
            <w:proofErr w:type="spellEnd"/>
            <w:r w:rsidRPr="0083025F">
              <w:rPr>
                <w:rFonts w:ascii="Times New Roman" w:hAnsi="Times New Roman" w:cs="Times New Roman"/>
                <w:sz w:val="28"/>
                <w:szCs w:val="28"/>
                <w:highlight w:val="yellow"/>
                <w:shd w:val="clear" w:color="auto" w:fill="FFFFFF"/>
              </w:rPr>
              <w:t>@surgutokb.ru» (для</w:t>
            </w:r>
            <w:r w:rsidRPr="0083025F">
              <w:rPr>
                <w:sz w:val="28"/>
                <w:szCs w:val="28"/>
                <w:highlight w:val="yellow"/>
                <w:shd w:val="clear" w:color="auto" w:fill="FFFFFF"/>
              </w:rPr>
              <w:t xml:space="preserve"> </w:t>
            </w:r>
            <w:r w:rsidRPr="0083025F">
              <w:rPr>
                <w:rFonts w:ascii="Times New Roman" w:hAnsi="Times New Roman" w:cs="Times New Roman"/>
                <w:sz w:val="28"/>
                <w:szCs w:val="28"/>
                <w:highlight w:val="yellow"/>
                <w:shd w:val="clear" w:color="auto" w:fill="FFFFFF"/>
              </w:rPr>
              <w:t>главного внештатного специалиста гематолога)</w:t>
            </w:r>
          </w:p>
        </w:tc>
      </w:tr>
      <w:tr w:rsidR="006764A8" w:rsidTr="00705F7D"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Круглосуточный стационар</w:t>
            </w:r>
          </w:p>
        </w:tc>
      </w:tr>
      <w:tr w:rsidR="006764A8" w:rsidTr="004D41BA">
        <w:tc>
          <w:tcPr>
            <w:tcW w:w="3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структурного подразделения,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оказывающего медицинскую помощь по профилю «гематология»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4A8" w:rsidTr="004D41BA">
        <w:tc>
          <w:tcPr>
            <w:tcW w:w="3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структурного подразделения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4A8" w:rsidTr="004D41BA">
        <w:tc>
          <w:tcPr>
            <w:tcW w:w="3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Контактная информация о руководителе структурного подразделения </w:t>
            </w:r>
          </w:p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(должность, телефон, e-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4A8" w:rsidTr="004D41BA">
        <w:trPr>
          <w:trHeight w:val="3534"/>
        </w:trPr>
        <w:tc>
          <w:tcPr>
            <w:tcW w:w="3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4A8" w:rsidRDefault="006764A8" w:rsidP="00705F7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Кадровое обеспечение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0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694"/>
              <w:gridCol w:w="775"/>
              <w:gridCol w:w="539"/>
              <w:gridCol w:w="694"/>
              <w:gridCol w:w="775"/>
              <w:gridCol w:w="539"/>
              <w:gridCol w:w="694"/>
              <w:gridCol w:w="775"/>
              <w:gridCol w:w="539"/>
            </w:tblGrid>
            <w:tr w:rsidR="006764A8">
              <w:tc>
                <w:tcPr>
                  <w:tcW w:w="200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Врачи</w:t>
                  </w:r>
                </w:p>
              </w:tc>
              <w:tc>
                <w:tcPr>
                  <w:tcW w:w="200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Ср. мед. персонал</w:t>
                  </w:r>
                </w:p>
              </w:tc>
              <w:tc>
                <w:tcPr>
                  <w:tcW w:w="200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Мл.мед.персонал</w:t>
                  </w:r>
                  <w:proofErr w:type="spellEnd"/>
                </w:p>
              </w:tc>
            </w:tr>
            <w:tr w:rsidR="006764A8"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Штат. </w:t>
                  </w:r>
                </w:p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должн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Занятые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должн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Физ. лица</w:t>
                  </w:r>
                </w:p>
              </w:tc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Штат. </w:t>
                  </w:r>
                </w:p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должн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Занятые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должн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Физ. лица</w:t>
                  </w:r>
                </w:p>
              </w:tc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Штат. </w:t>
                  </w:r>
                </w:p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должн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Занятые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должн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Физ. лица</w:t>
                  </w:r>
                </w:p>
              </w:tc>
            </w:tr>
            <w:tr w:rsidR="006764A8"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3"/>
              <w:tblW w:w="0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1292"/>
              <w:gridCol w:w="567"/>
              <w:gridCol w:w="567"/>
              <w:gridCol w:w="567"/>
              <w:gridCol w:w="851"/>
              <w:gridCol w:w="283"/>
              <w:gridCol w:w="425"/>
              <w:gridCol w:w="709"/>
              <w:gridCol w:w="709"/>
            </w:tblGrid>
            <w:tr w:rsidR="006764A8">
              <w:tc>
                <w:tcPr>
                  <w:tcW w:w="12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Должность</w:t>
                  </w:r>
                </w:p>
                <w:p w:rsidR="006764A8" w:rsidRDefault="008A0EF7" w:rsidP="008A0EF7">
                  <w:pPr>
                    <w:framePr w:hSpace="180" w:wrap="around" w:hAnchor="margin" w:x="-572" w:y="330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(на 2022</w:t>
                  </w:r>
                  <w:r w:rsidR="006764A8">
                    <w:rPr>
                      <w:rFonts w:ascii="Times New Roman" w:hAnsi="Times New Roman" w:cs="Times New Roman"/>
                      <w:sz w:val="16"/>
                      <w:szCs w:val="16"/>
                    </w:rPr>
                    <w:t>г.)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Стаж работы</w:t>
                  </w:r>
                </w:p>
              </w:tc>
              <w:tc>
                <w:tcPr>
                  <w:tcW w:w="155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Квалификационная категория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Ученая</w:t>
                  </w:r>
                </w:p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степень</w:t>
                  </w:r>
                </w:p>
              </w:tc>
            </w:tr>
            <w:tr w:rsidR="006764A8">
              <w:tc>
                <w:tcPr>
                  <w:tcW w:w="12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˂ 5 лет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5-10 лет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˃ 10 лет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Высшая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I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II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д.м.н.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к.м.н.</w:t>
                  </w:r>
                </w:p>
              </w:tc>
            </w:tr>
            <w:tr w:rsidR="006764A8">
              <w:tc>
                <w:tcPr>
                  <w:tcW w:w="1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Заведующий отделением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6764A8">
              <w:tc>
                <w:tcPr>
                  <w:tcW w:w="1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Врачи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6764A8">
              <w:tc>
                <w:tcPr>
                  <w:tcW w:w="1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Мед.сестры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1150"/>
              <w:gridCol w:w="851"/>
              <w:gridCol w:w="1276"/>
              <w:gridCol w:w="1275"/>
              <w:gridCol w:w="1418"/>
            </w:tblGrid>
            <w:tr w:rsidR="006764A8">
              <w:tc>
                <w:tcPr>
                  <w:tcW w:w="11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Должность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ПП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Интернатура</w:t>
                  </w:r>
                </w:p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(указать ВУЗ)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Ординатура</w:t>
                  </w:r>
                </w:p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(указать ВУЗ)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Аспиратунтура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(указать ВУЗ)</w:t>
                  </w:r>
                </w:p>
              </w:tc>
            </w:tr>
            <w:tr w:rsidR="006764A8">
              <w:tc>
                <w:tcPr>
                  <w:tcW w:w="11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Заведующий</w:t>
                  </w:r>
                </w:p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отделением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6764A8">
              <w:tc>
                <w:tcPr>
                  <w:tcW w:w="11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Врачи-гематологи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4A8" w:rsidTr="004D41BA">
        <w:trPr>
          <w:trHeight w:val="540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</w:t>
            </w:r>
          </w:p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работы </w:t>
            </w:r>
          </w:p>
          <w:p w:rsidR="006764A8" w:rsidRDefault="008A0EF7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отделения за 2022</w:t>
            </w:r>
            <w:r w:rsidR="006764A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госпитализаций в год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4A8" w:rsidTr="004D41BA">
        <w:trPr>
          <w:trHeight w:val="135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коек, (шт.)</w:t>
            </w:r>
          </w:p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(если коек нет-указать кол-во коек гематологического профиля в соматическом отделении МО)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4A8" w:rsidTr="004D41BA">
        <w:trPr>
          <w:trHeight w:val="537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длительность пребывания на койке (дни)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4A8" w:rsidTr="004D41BA">
        <w:trPr>
          <w:trHeight w:val="252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Функция койки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4A8" w:rsidTr="004D41BA">
        <w:trPr>
          <w:trHeight w:val="252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Оборот койки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4A8" w:rsidTr="004D41BA">
        <w:trPr>
          <w:trHeight w:val="328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Летальность, (случаи)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4A8" w:rsidTr="004D41BA">
        <w:trPr>
          <w:trHeight w:val="195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пролеченных </w:t>
            </w:r>
          </w:p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больных, </w:t>
            </w:r>
          </w:p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нозологиям</w:t>
            </w:r>
          </w:p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(фактическое)</w:t>
            </w:r>
          </w:p>
          <w:p w:rsidR="006764A8" w:rsidRDefault="008A0EF7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2022</w:t>
            </w:r>
            <w:r w:rsidR="006764A8">
              <w:rPr>
                <w:rFonts w:ascii="Times New Roman" w:hAnsi="Times New Roman" w:cs="Times New Roman"/>
                <w:sz w:val="24"/>
                <w:szCs w:val="24"/>
              </w:rPr>
              <w:t>г. (указать данные за год и впервые выявленные случаи)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4A8" w:rsidTr="004D41BA">
        <w:trPr>
          <w:trHeight w:val="24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ОЛЛ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4A8" w:rsidTr="004D41BA">
        <w:trPr>
          <w:trHeight w:val="268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4A8" w:rsidTr="004D41BA">
        <w:trPr>
          <w:trHeight w:val="318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ОМЛ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4A8" w:rsidTr="004D41BA">
        <w:trPr>
          <w:trHeight w:val="24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ХМПЗ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(ХМЛ)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4A8" w:rsidTr="004D41BA">
        <w:trPr>
          <w:trHeight w:val="24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ХМПЗ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негативные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4A8" w:rsidTr="004D41BA">
        <w:trPr>
          <w:trHeight w:val="24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МДС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4A8" w:rsidTr="004D41BA">
        <w:trPr>
          <w:trHeight w:val="24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АА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4A8" w:rsidTr="004D41BA">
        <w:trPr>
          <w:trHeight w:val="24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ХЛЛ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4A8" w:rsidTr="004D41BA">
        <w:trPr>
          <w:trHeight w:val="24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неходжкинские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лимфомы</w:t>
            </w:r>
            <w:proofErr w:type="spellEnd"/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4A8" w:rsidTr="004D41BA">
        <w:trPr>
          <w:trHeight w:val="30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Лимфома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Ходжкина</w:t>
            </w:r>
            <w:proofErr w:type="spellEnd"/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4A8" w:rsidRDefault="006764A8" w:rsidP="00705F7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4A8" w:rsidTr="004D41BA">
        <w:trPr>
          <w:trHeight w:val="397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4A8" w:rsidTr="004D41BA">
        <w:trPr>
          <w:trHeight w:val="222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C27AAD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Гемолитические анемии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4A8" w:rsidTr="004D41BA">
        <w:trPr>
          <w:trHeight w:val="315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C27AAD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ЖДА, В12,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фолиеводефицит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анемии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AAD" w:rsidTr="004D41BA">
        <w:trPr>
          <w:trHeight w:val="315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AAD" w:rsidRDefault="00C27AAD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AD" w:rsidRDefault="00C27AAD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ИТП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AD" w:rsidRDefault="00C27AAD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AAD" w:rsidTr="004D41BA">
        <w:trPr>
          <w:trHeight w:val="315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AAD" w:rsidRDefault="00C27AAD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AD" w:rsidRDefault="00C27AAD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Гемофилии, Б-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Виллебранда</w:t>
            </w:r>
            <w:proofErr w:type="spellEnd"/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AD" w:rsidRDefault="00C27AAD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AAD" w:rsidTr="004D41BA">
        <w:trPr>
          <w:trHeight w:val="315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AAD" w:rsidRDefault="00C27AAD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AD" w:rsidRDefault="00C27AAD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коагулопатии</w:t>
            </w:r>
            <w:proofErr w:type="spellEnd"/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AD" w:rsidRDefault="00C27AAD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4A8" w:rsidTr="004D41BA">
        <w:trPr>
          <w:trHeight w:val="315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другое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4A8" w:rsidTr="004D41BA">
        <w:trPr>
          <w:trHeight w:val="147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манипуляций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трепанобиопсия</w:t>
            </w:r>
            <w:proofErr w:type="spellEnd"/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да/нет </w:t>
            </w:r>
          </w:p>
        </w:tc>
      </w:tr>
      <w:tr w:rsidR="006764A8" w:rsidTr="004D41BA">
        <w:trPr>
          <w:trHeight w:val="266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стернальная пункция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</w:tr>
      <w:tr w:rsidR="006764A8" w:rsidTr="004D41BA">
        <w:trPr>
          <w:trHeight w:val="285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люмбальная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пункция:</w:t>
            </w:r>
          </w:p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-диагностическая</w:t>
            </w:r>
          </w:p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-лечебная 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</w:tr>
      <w:tr w:rsidR="006764A8" w:rsidTr="004D41BA">
        <w:trPr>
          <w:trHeight w:val="285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пункция/биопсия лимфатических узлов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</w:tr>
      <w:tr w:rsidR="006764A8" w:rsidTr="004D41BA">
        <w:tc>
          <w:tcPr>
            <w:tcW w:w="3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Круглосуточные дежурства врача-гематолога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</w:tr>
      <w:tr w:rsidR="006764A8" w:rsidTr="004D41BA">
        <w:tc>
          <w:tcPr>
            <w:tcW w:w="3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лекарственных препаратов (венозный доступ) (нужное подчеркнуть)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-игла</w:t>
            </w:r>
          </w:p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-периферический катетер</w:t>
            </w:r>
          </w:p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-центральный катетер</w:t>
            </w:r>
          </w:p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-порт-система</w:t>
            </w:r>
          </w:p>
        </w:tc>
      </w:tr>
      <w:tr w:rsidR="006764A8" w:rsidTr="004D41BA">
        <w:tc>
          <w:tcPr>
            <w:tcW w:w="3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Ведение больных в соответствии с клиническими рекомендациями (на основе анализа историй болезни)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да/нет (указать несоответствие)</w:t>
            </w:r>
          </w:p>
        </w:tc>
      </w:tr>
      <w:tr w:rsidR="006764A8" w:rsidTr="004D41BA">
        <w:tc>
          <w:tcPr>
            <w:tcW w:w="3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Обеспеченность больных компонентами крови своевременно и в полном объеме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да/нет (указать причины)</w:t>
            </w:r>
          </w:p>
        </w:tc>
      </w:tr>
      <w:tr w:rsidR="006764A8" w:rsidTr="004D41BA">
        <w:tc>
          <w:tcPr>
            <w:tcW w:w="3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необходимых лекарственных препаратов (групп ЛП) в достаточном количестве 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да/нет (указать лекарственные препараты)</w:t>
            </w:r>
          </w:p>
        </w:tc>
      </w:tr>
      <w:tr w:rsidR="006764A8" w:rsidTr="004D41BA">
        <w:tc>
          <w:tcPr>
            <w:tcW w:w="3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в отделении ЛП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Весаноид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третиноин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нет/да (указать количество упаковок)</w:t>
            </w:r>
          </w:p>
        </w:tc>
      </w:tr>
      <w:tr w:rsidR="006764A8" w:rsidTr="00705F7D"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Дневной стационар</w:t>
            </w:r>
          </w:p>
        </w:tc>
      </w:tr>
      <w:tr w:rsidR="006764A8" w:rsidTr="004D41BA">
        <w:tc>
          <w:tcPr>
            <w:tcW w:w="3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структуре круглосуточного стационара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да/нет (указать в структуре какого подразделения)</w:t>
            </w:r>
          </w:p>
        </w:tc>
      </w:tr>
      <w:tr w:rsidR="006764A8" w:rsidTr="004D41BA">
        <w:tc>
          <w:tcPr>
            <w:tcW w:w="3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коек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1BA" w:rsidTr="004D41BA">
        <w:trPr>
          <w:trHeight w:val="415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D41BA" w:rsidRDefault="004D41BA" w:rsidP="004D41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пролеченных больных, </w:t>
            </w:r>
          </w:p>
          <w:p w:rsidR="004D41BA" w:rsidRDefault="004D41BA" w:rsidP="004D41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8A0EF7">
              <w:rPr>
                <w:rFonts w:ascii="Times New Roman" w:hAnsi="Times New Roman" w:cs="Times New Roman"/>
                <w:sz w:val="24"/>
                <w:szCs w:val="24"/>
              </w:rPr>
              <w:t>нозологиям (фактическое) за 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BA" w:rsidRDefault="004D41BA" w:rsidP="004D41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BA" w:rsidRDefault="004D41BA" w:rsidP="004D41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1BA" w:rsidTr="004D41BA">
        <w:trPr>
          <w:trHeight w:val="415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41BA" w:rsidRDefault="004D41BA" w:rsidP="004D41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BA" w:rsidRDefault="004D41BA" w:rsidP="004D41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ОЛЛ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BA" w:rsidRDefault="004D41BA" w:rsidP="004D41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1BA" w:rsidTr="004D41BA">
        <w:trPr>
          <w:trHeight w:val="415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41BA" w:rsidRDefault="004D41BA" w:rsidP="004D41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BA" w:rsidRDefault="004D41BA" w:rsidP="004D41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BA" w:rsidRDefault="004D41BA" w:rsidP="004D41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1BA" w:rsidTr="004D41BA">
        <w:trPr>
          <w:trHeight w:val="415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41BA" w:rsidRDefault="004D41BA" w:rsidP="004D41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BA" w:rsidRDefault="004D41BA" w:rsidP="004D41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ОМЛ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BA" w:rsidRDefault="004D41BA" w:rsidP="004D41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1BA" w:rsidTr="004D41BA">
        <w:trPr>
          <w:trHeight w:val="415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41BA" w:rsidRDefault="004D41BA" w:rsidP="004D41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BA" w:rsidRDefault="004D41BA" w:rsidP="004D41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ХМПЗ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+ (ХМЛ)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BA" w:rsidRDefault="004D41BA" w:rsidP="004D41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1BA" w:rsidTr="004D41BA">
        <w:trPr>
          <w:trHeight w:val="415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41BA" w:rsidRDefault="004D41BA" w:rsidP="004D41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BA" w:rsidRDefault="004D41BA" w:rsidP="004D41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ХМПЗ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-негативные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BA" w:rsidRDefault="004D41BA" w:rsidP="004D41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1BA" w:rsidTr="004D41BA">
        <w:trPr>
          <w:trHeight w:val="415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41BA" w:rsidRDefault="004D41BA" w:rsidP="004D41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BA" w:rsidRDefault="004D41BA" w:rsidP="004D41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МДС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BA" w:rsidRDefault="004D41BA" w:rsidP="004D41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1BA" w:rsidTr="004D41BA">
        <w:trPr>
          <w:trHeight w:val="415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41BA" w:rsidRDefault="004D41BA" w:rsidP="004D41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BA" w:rsidRDefault="004D41BA" w:rsidP="004D41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АА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BA" w:rsidRDefault="004D41BA" w:rsidP="004D41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1BA" w:rsidTr="004D41BA">
        <w:trPr>
          <w:trHeight w:val="415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41BA" w:rsidRDefault="004D41BA" w:rsidP="004D41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BA" w:rsidRDefault="004D41BA" w:rsidP="004D41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ХЛЛ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BA" w:rsidRDefault="004D41BA" w:rsidP="004D41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1BA" w:rsidTr="004D41BA">
        <w:trPr>
          <w:trHeight w:val="415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41BA" w:rsidRDefault="004D41BA" w:rsidP="004D41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BA" w:rsidRDefault="004D41BA" w:rsidP="004D41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неходжкинские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лимфомы</w:t>
            </w:r>
            <w:proofErr w:type="spellEnd"/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BA" w:rsidRDefault="004D41BA" w:rsidP="004D41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1BA" w:rsidTr="004D41BA">
        <w:trPr>
          <w:trHeight w:val="415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41BA" w:rsidRDefault="004D41BA" w:rsidP="004D41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BA" w:rsidRDefault="004D41BA" w:rsidP="004D41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Лимфома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Ходжкина</w:t>
            </w:r>
            <w:proofErr w:type="spellEnd"/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BA" w:rsidRDefault="004D41BA" w:rsidP="004D41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1BA" w:rsidTr="004D41BA">
        <w:trPr>
          <w:trHeight w:val="415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41BA" w:rsidRDefault="004D41BA" w:rsidP="004D41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BA" w:rsidRDefault="004D41BA" w:rsidP="004D41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BA" w:rsidRDefault="004D41BA" w:rsidP="004D41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1BA" w:rsidTr="00511ED2">
        <w:trPr>
          <w:trHeight w:val="415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41BA" w:rsidRDefault="004D41BA" w:rsidP="004D41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BA" w:rsidRDefault="004D41BA" w:rsidP="004D41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Гемолитические анемии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BA" w:rsidRDefault="004D41BA" w:rsidP="004D41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1BA" w:rsidTr="00511ED2">
        <w:trPr>
          <w:trHeight w:val="415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41BA" w:rsidRDefault="004D41BA" w:rsidP="004D41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BA" w:rsidRDefault="004D41BA" w:rsidP="004D41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ЖДА, В12,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фолиеводефицит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анемии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BA" w:rsidRDefault="004D41BA" w:rsidP="004D41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1BA" w:rsidTr="00184447">
        <w:trPr>
          <w:trHeight w:val="415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41BA" w:rsidRDefault="004D41BA" w:rsidP="004D41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BA" w:rsidRDefault="004D41BA" w:rsidP="004D41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ИТП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BA" w:rsidRDefault="004D41BA" w:rsidP="004D41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1BA" w:rsidTr="00A136ED">
        <w:trPr>
          <w:trHeight w:val="415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41BA" w:rsidRDefault="004D41BA" w:rsidP="004D41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BA" w:rsidRDefault="004D41BA" w:rsidP="004D41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Гемофилии, Б-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Виллебранда</w:t>
            </w:r>
            <w:proofErr w:type="spellEnd"/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BA" w:rsidRDefault="004D41BA" w:rsidP="004D41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1BA" w:rsidTr="00A136ED">
        <w:trPr>
          <w:trHeight w:val="415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41BA" w:rsidRDefault="004D41BA" w:rsidP="004D41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BA" w:rsidRDefault="004D41BA" w:rsidP="004D41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коагулопатии</w:t>
            </w:r>
            <w:proofErr w:type="spellEnd"/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BA" w:rsidRDefault="004D41BA" w:rsidP="004D41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1BA" w:rsidTr="004D41BA">
        <w:trPr>
          <w:trHeight w:val="415"/>
        </w:trPr>
        <w:tc>
          <w:tcPr>
            <w:tcW w:w="1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BA" w:rsidRDefault="004D41BA" w:rsidP="004D41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BA" w:rsidRDefault="004D41BA" w:rsidP="004D41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другое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BA" w:rsidRDefault="004D41BA" w:rsidP="004D41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4A8" w:rsidTr="004D41BA">
        <w:trPr>
          <w:trHeight w:val="324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манипуляций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трепанобиопсия</w:t>
            </w:r>
            <w:proofErr w:type="spellEnd"/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да/нет </w:t>
            </w:r>
          </w:p>
        </w:tc>
      </w:tr>
      <w:tr w:rsidR="006764A8" w:rsidTr="004D41BA">
        <w:trPr>
          <w:trHeight w:val="286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стернальная пункция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</w:tr>
      <w:tr w:rsidR="006764A8" w:rsidTr="004D41BA">
        <w:trPr>
          <w:trHeight w:val="829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люмбальная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пункция:</w:t>
            </w:r>
          </w:p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-диагностическая</w:t>
            </w:r>
          </w:p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-лечебная 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</w:tr>
      <w:tr w:rsidR="006764A8" w:rsidTr="004D41BA">
        <w:trPr>
          <w:trHeight w:val="557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пункция/биопсия лимфатических узлов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</w:tr>
      <w:tr w:rsidR="006764A8" w:rsidTr="004D41BA">
        <w:trPr>
          <w:trHeight w:val="557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  <w:p w:rsidR="006764A8" w:rsidRDefault="008A0EF7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отделения за 2022</w:t>
            </w:r>
            <w:r w:rsidR="006764A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госпитализаций в год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4A8" w:rsidTr="004D41BA">
        <w:trPr>
          <w:trHeight w:val="557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длительность пребывания на койке (дни)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4A8" w:rsidTr="004D41BA">
        <w:trPr>
          <w:trHeight w:val="288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Функция койки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4A8" w:rsidTr="004D41BA">
        <w:trPr>
          <w:trHeight w:val="278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Оборот койки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4A8" w:rsidTr="004D41BA">
        <w:trPr>
          <w:trHeight w:val="278"/>
        </w:trPr>
        <w:tc>
          <w:tcPr>
            <w:tcW w:w="3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переливания компонентов крови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</w:tr>
      <w:tr w:rsidR="006764A8" w:rsidTr="00705F7D"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Амбулаторно-поликлиническая помощь (кабинет врача-гематолога)</w:t>
            </w:r>
          </w:p>
        </w:tc>
      </w:tr>
      <w:tr w:rsidR="006764A8" w:rsidTr="004D41BA">
        <w:tc>
          <w:tcPr>
            <w:tcW w:w="3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гематологических кабинетов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4A8" w:rsidTr="004D41BA">
        <w:trPr>
          <w:trHeight w:val="195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больных состоящих на «Д» учете по нозологиям</w:t>
            </w:r>
          </w:p>
          <w:p w:rsidR="006764A8" w:rsidRDefault="008A0EF7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2022</w:t>
            </w:r>
            <w:r w:rsidR="006764A8">
              <w:rPr>
                <w:rFonts w:ascii="Times New Roman" w:hAnsi="Times New Roman" w:cs="Times New Roman"/>
                <w:sz w:val="24"/>
                <w:szCs w:val="24"/>
              </w:rPr>
              <w:t>г. (указать данные за год и впервые выявленные случаи)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4A8" w:rsidTr="004D41BA">
        <w:trPr>
          <w:trHeight w:val="24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ОЛЛ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4A8" w:rsidTr="004D41BA">
        <w:trPr>
          <w:trHeight w:val="495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4A8" w:rsidTr="004D41BA">
        <w:trPr>
          <w:trHeight w:val="318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ОМЛ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4A8" w:rsidTr="004D41BA">
        <w:trPr>
          <w:trHeight w:val="24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ХМПЗ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+ (ХМЛ)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4A8" w:rsidTr="004D41BA">
        <w:trPr>
          <w:trHeight w:val="30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ХМПЗ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-негативные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4A8" w:rsidTr="004D41BA">
        <w:trPr>
          <w:trHeight w:val="261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МДС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4A8" w:rsidTr="004D41BA">
        <w:trPr>
          <w:trHeight w:val="222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АА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4A8" w:rsidTr="004D41BA">
        <w:trPr>
          <w:trHeight w:val="315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ХЛЛ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4A8" w:rsidTr="004D41BA">
        <w:trPr>
          <w:trHeight w:val="315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неходжкинские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лимфомы</w:t>
            </w:r>
            <w:proofErr w:type="spellEnd"/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4A8" w:rsidTr="004D41BA">
        <w:trPr>
          <w:trHeight w:val="315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Лимфома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Ходжкина</w:t>
            </w:r>
            <w:proofErr w:type="spellEnd"/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4A8" w:rsidTr="004D41BA">
        <w:trPr>
          <w:trHeight w:val="219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AAD" w:rsidTr="004D41BA">
        <w:trPr>
          <w:trHeight w:val="219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AAD" w:rsidRDefault="00C27AAD" w:rsidP="00C27A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AD" w:rsidRDefault="00C27AAD" w:rsidP="00C27A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Гемолитические анемии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AD" w:rsidRDefault="00C27AAD" w:rsidP="00C27A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AAD" w:rsidTr="004D41BA">
        <w:trPr>
          <w:trHeight w:val="219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AAD" w:rsidRDefault="00C27AAD" w:rsidP="00C27A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AD" w:rsidRDefault="00C27AAD" w:rsidP="00C27A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ЖДА, В12,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фолиеводефицит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анемии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AD" w:rsidRDefault="00C27AAD" w:rsidP="00C27A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AAD" w:rsidTr="004D41BA">
        <w:trPr>
          <w:trHeight w:val="219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AAD" w:rsidRDefault="00C27AAD" w:rsidP="00C27A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AD" w:rsidRDefault="00C27AAD" w:rsidP="00C27A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ИТП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AD" w:rsidRDefault="00C27AAD" w:rsidP="00C27A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AAD" w:rsidTr="004D41BA">
        <w:trPr>
          <w:trHeight w:val="219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AAD" w:rsidRDefault="00C27AAD" w:rsidP="00C27A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AD" w:rsidRDefault="00C27AAD" w:rsidP="00C27A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Гемофилии, Б-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Виллебранда</w:t>
            </w:r>
            <w:proofErr w:type="spellEnd"/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AD" w:rsidRDefault="00C27AAD" w:rsidP="00C27A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AAD" w:rsidTr="004D41BA">
        <w:trPr>
          <w:trHeight w:val="219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AAD" w:rsidRDefault="00C27AAD" w:rsidP="00C27A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AD" w:rsidRDefault="00C27AAD" w:rsidP="00C27A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коагулопатии</w:t>
            </w:r>
            <w:proofErr w:type="spellEnd"/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AD" w:rsidRDefault="00C27AAD" w:rsidP="00C27A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AAD" w:rsidTr="004D41BA">
        <w:trPr>
          <w:trHeight w:val="219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AAD" w:rsidRDefault="00C27AAD" w:rsidP="00C27A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AD" w:rsidRDefault="00C27AAD" w:rsidP="00C27A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другое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AAD" w:rsidRDefault="00C27AAD" w:rsidP="00C27A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4A8" w:rsidTr="004D41BA">
        <w:trPr>
          <w:trHeight w:val="193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</w:t>
            </w:r>
          </w:p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  <w:p w:rsidR="006764A8" w:rsidRDefault="008A0EF7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2022</w:t>
            </w:r>
            <w:r w:rsidR="006764A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посещений: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4A8" w:rsidTr="004D41BA">
        <w:trPr>
          <w:trHeight w:val="288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-первичных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4A8" w:rsidTr="004D41BA">
        <w:trPr>
          <w:trHeight w:val="225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-повторных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4A8" w:rsidTr="004D41BA">
        <w:trPr>
          <w:trHeight w:val="51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Подтверждение диагноза, (%)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4A8" w:rsidTr="004D41BA">
        <w:trPr>
          <w:trHeight w:val="257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Смертность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4A8" w:rsidTr="004D41BA">
        <w:trPr>
          <w:trHeight w:val="3522"/>
        </w:trPr>
        <w:tc>
          <w:tcPr>
            <w:tcW w:w="3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4A8" w:rsidRDefault="006764A8" w:rsidP="00705F7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Кадровое обеспечение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0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1105"/>
              <w:gridCol w:w="851"/>
              <w:gridCol w:w="992"/>
              <w:gridCol w:w="992"/>
              <w:gridCol w:w="993"/>
              <w:gridCol w:w="992"/>
            </w:tblGrid>
            <w:tr w:rsidR="006764A8">
              <w:tc>
                <w:tcPr>
                  <w:tcW w:w="294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Врачи</w:t>
                  </w:r>
                </w:p>
              </w:tc>
              <w:tc>
                <w:tcPr>
                  <w:tcW w:w="297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Ср. мед. персонал</w:t>
                  </w:r>
                </w:p>
              </w:tc>
            </w:tr>
            <w:tr w:rsidR="006764A8">
              <w:tc>
                <w:tcPr>
                  <w:tcW w:w="11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Штат.</w:t>
                  </w:r>
                </w:p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должн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Занятые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должн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Физ. лица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Штат.</w:t>
                  </w:r>
                </w:p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должн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Занятые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должн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Физ. лица</w:t>
                  </w:r>
                </w:p>
              </w:tc>
            </w:tr>
            <w:tr w:rsidR="006764A8">
              <w:tc>
                <w:tcPr>
                  <w:tcW w:w="11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3"/>
              <w:tblW w:w="0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1292"/>
              <w:gridCol w:w="567"/>
              <w:gridCol w:w="567"/>
              <w:gridCol w:w="567"/>
              <w:gridCol w:w="851"/>
              <w:gridCol w:w="283"/>
              <w:gridCol w:w="425"/>
              <w:gridCol w:w="709"/>
              <w:gridCol w:w="709"/>
            </w:tblGrid>
            <w:tr w:rsidR="006764A8">
              <w:tc>
                <w:tcPr>
                  <w:tcW w:w="12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Должность</w:t>
                  </w:r>
                </w:p>
                <w:p w:rsidR="006764A8" w:rsidRDefault="008A0EF7" w:rsidP="008A0EF7">
                  <w:pPr>
                    <w:framePr w:hSpace="180" w:wrap="around" w:hAnchor="margin" w:x="-572" w:y="330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(на 2022</w:t>
                  </w:r>
                  <w:r w:rsidR="006764A8">
                    <w:rPr>
                      <w:rFonts w:ascii="Times New Roman" w:hAnsi="Times New Roman" w:cs="Times New Roman"/>
                      <w:sz w:val="16"/>
                      <w:szCs w:val="16"/>
                    </w:rPr>
                    <w:t>г.)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Стаж работы</w:t>
                  </w:r>
                </w:p>
              </w:tc>
              <w:tc>
                <w:tcPr>
                  <w:tcW w:w="155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Квалификационная категория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Ученая</w:t>
                  </w:r>
                </w:p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степень</w:t>
                  </w:r>
                </w:p>
              </w:tc>
            </w:tr>
            <w:tr w:rsidR="006764A8">
              <w:tc>
                <w:tcPr>
                  <w:tcW w:w="12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˂ 5 лет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5-10 лет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˃ 10 лет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Высшая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I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II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д.м.н.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к.м.н.</w:t>
                  </w:r>
                </w:p>
              </w:tc>
            </w:tr>
            <w:tr w:rsidR="006764A8">
              <w:tc>
                <w:tcPr>
                  <w:tcW w:w="1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Врачи-гематологи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1150"/>
              <w:gridCol w:w="851"/>
              <w:gridCol w:w="1276"/>
              <w:gridCol w:w="1275"/>
              <w:gridCol w:w="1418"/>
            </w:tblGrid>
            <w:tr w:rsidR="006764A8">
              <w:tc>
                <w:tcPr>
                  <w:tcW w:w="11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Должность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ПП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Интернатура</w:t>
                  </w:r>
                </w:p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(указать ВУЗ)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Ординатура</w:t>
                  </w:r>
                </w:p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(указать ВУЗ)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Аспиратунтура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(указать ВУЗ)</w:t>
                  </w:r>
                </w:p>
              </w:tc>
            </w:tr>
            <w:tr w:rsidR="006764A8">
              <w:tc>
                <w:tcPr>
                  <w:tcW w:w="11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Врачи-гематологи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64A8" w:rsidRDefault="006764A8" w:rsidP="008A0EF7">
                  <w:pPr>
                    <w:framePr w:hSpace="180" w:wrap="around" w:hAnchor="margin" w:x="-572" w:y="330"/>
                    <w:spacing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:rsidR="006764A8" w:rsidRDefault="006764A8" w:rsidP="00705F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4A8" w:rsidTr="004D41BA">
        <w:tc>
          <w:tcPr>
            <w:tcW w:w="3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4A8" w:rsidRDefault="006764A8" w:rsidP="00705F7D">
            <w:pPr>
              <w:pStyle w:val="ConsPlusNormal"/>
              <w:outlineLvl w:val="3"/>
              <w:rPr>
                <w:lang w:eastAsia="en-US"/>
              </w:rPr>
            </w:pPr>
            <w:r>
              <w:rPr>
                <w:lang w:eastAsia="en-US"/>
              </w:rPr>
              <w:t>Рабочие места соответствуют числу врачей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4A8" w:rsidRDefault="006764A8" w:rsidP="00705F7D">
            <w:pPr>
              <w:pStyle w:val="ConsPlusNormal"/>
              <w:outlineLvl w:val="3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</w:tr>
      <w:tr w:rsidR="006764A8" w:rsidTr="004D41BA">
        <w:tc>
          <w:tcPr>
            <w:tcW w:w="3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4A8" w:rsidRDefault="006764A8" w:rsidP="00705F7D">
            <w:pPr>
              <w:pStyle w:val="ConsPlusNormal"/>
              <w:outlineLvl w:val="3"/>
              <w:rPr>
                <w:lang w:eastAsia="en-US"/>
              </w:rPr>
            </w:pPr>
            <w:r>
              <w:rPr>
                <w:lang w:eastAsia="en-US"/>
              </w:rPr>
              <w:t>Рабочее место врача и м/с оборудовано персональным компьютером и интернетом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4A8" w:rsidRDefault="006764A8" w:rsidP="00705F7D">
            <w:pPr>
              <w:pStyle w:val="ConsPlusNormal"/>
              <w:outlineLvl w:val="3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</w:tr>
      <w:tr w:rsidR="006764A8" w:rsidTr="004D41BA">
        <w:trPr>
          <w:trHeight w:val="434"/>
        </w:trPr>
        <w:tc>
          <w:tcPr>
            <w:tcW w:w="3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4A8" w:rsidRDefault="006764A8" w:rsidP="00705F7D">
            <w:pPr>
              <w:pStyle w:val="ConsPlusNormal"/>
              <w:outlineLvl w:val="3"/>
              <w:rPr>
                <w:lang w:eastAsia="en-US"/>
              </w:rPr>
            </w:pPr>
            <w:r>
              <w:rPr>
                <w:lang w:eastAsia="en-US"/>
              </w:rPr>
              <w:t>Выписка рецептов на лекарственные</w:t>
            </w:r>
          </w:p>
          <w:p w:rsidR="006764A8" w:rsidRDefault="006764A8" w:rsidP="00705F7D">
            <w:pPr>
              <w:pStyle w:val="ConsPlusNormal"/>
              <w:outlineLvl w:val="3"/>
              <w:rPr>
                <w:lang w:eastAsia="en-US"/>
              </w:rPr>
            </w:pPr>
            <w:r>
              <w:rPr>
                <w:lang w:eastAsia="en-US"/>
              </w:rPr>
              <w:t>препараты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4A8" w:rsidRDefault="006764A8" w:rsidP="00705F7D">
            <w:pPr>
              <w:pStyle w:val="ConsPlusNormal"/>
              <w:outlineLvl w:val="3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</w:tr>
    </w:tbl>
    <w:p w:rsidR="006C63BC" w:rsidRDefault="006C63BC" w:rsidP="006764A8"/>
    <w:p w:rsidR="00902763" w:rsidRPr="00902763" w:rsidRDefault="00902763" w:rsidP="006764A8">
      <w:pPr>
        <w:rPr>
          <w:rFonts w:ascii="Times New Roman" w:hAnsi="Times New Roman" w:cs="Times New Roman"/>
          <w:sz w:val="28"/>
          <w:szCs w:val="28"/>
        </w:rPr>
      </w:pPr>
      <w:r w:rsidRPr="00902763">
        <w:rPr>
          <w:rFonts w:ascii="Times New Roman" w:hAnsi="Times New Roman" w:cs="Times New Roman"/>
          <w:sz w:val="28"/>
          <w:szCs w:val="28"/>
          <w:highlight w:val="yellow"/>
        </w:rPr>
        <w:t>Отчет предоставляется н</w:t>
      </w:r>
      <w:bookmarkStart w:id="0" w:name="_GoBack"/>
      <w:bookmarkEnd w:id="0"/>
      <w:r w:rsidRPr="00902763">
        <w:rPr>
          <w:rFonts w:ascii="Times New Roman" w:hAnsi="Times New Roman" w:cs="Times New Roman"/>
          <w:sz w:val="28"/>
          <w:szCs w:val="28"/>
          <w:highlight w:val="yellow"/>
        </w:rPr>
        <w:t xml:space="preserve">а адрес </w:t>
      </w:r>
      <w:proofErr w:type="spellStart"/>
      <w:r w:rsidRPr="00902763">
        <w:rPr>
          <w:rFonts w:ascii="Times New Roman" w:hAnsi="Times New Roman" w:cs="Times New Roman"/>
          <w:sz w:val="28"/>
          <w:szCs w:val="28"/>
          <w:highlight w:val="yellow"/>
        </w:rPr>
        <w:t>эл.почты</w:t>
      </w:r>
      <w:proofErr w:type="spellEnd"/>
      <w:r w:rsidRPr="00902763">
        <w:rPr>
          <w:rFonts w:ascii="Times New Roman" w:hAnsi="Times New Roman" w:cs="Times New Roman"/>
          <w:sz w:val="28"/>
          <w:szCs w:val="28"/>
          <w:highlight w:val="yellow"/>
        </w:rPr>
        <w:t xml:space="preserve"> «</w:t>
      </w:r>
      <w:proofErr w:type="spellStart"/>
      <w:r w:rsidR="008A0EF7">
        <w:rPr>
          <w:rFonts w:ascii="Times New Roman" w:hAnsi="Times New Roman" w:cs="Times New Roman"/>
          <w:sz w:val="28"/>
          <w:szCs w:val="28"/>
          <w:highlight w:val="yellow"/>
          <w:lang w:val="en-US"/>
        </w:rPr>
        <w:t>ZininaEE</w:t>
      </w:r>
      <w:proofErr w:type="spellEnd"/>
      <w:r w:rsidR="008A0EF7" w:rsidRPr="0083025F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@surgutokb.ru</w:t>
      </w:r>
      <w:r w:rsidRPr="00902763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» (для</w:t>
      </w:r>
      <w:r w:rsidRPr="00902763">
        <w:rPr>
          <w:sz w:val="28"/>
          <w:szCs w:val="28"/>
          <w:highlight w:val="yellow"/>
          <w:shd w:val="clear" w:color="auto" w:fill="FFFFFF"/>
        </w:rPr>
        <w:t xml:space="preserve"> </w:t>
      </w:r>
      <w:r w:rsidRPr="00902763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главного внештатного специалиста гематолога)</w:t>
      </w:r>
    </w:p>
    <w:sectPr w:rsidR="00902763" w:rsidRPr="009027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ECF"/>
    <w:rsid w:val="00444909"/>
    <w:rsid w:val="004D41BA"/>
    <w:rsid w:val="006764A8"/>
    <w:rsid w:val="006C63BC"/>
    <w:rsid w:val="00705F7D"/>
    <w:rsid w:val="008A0EF7"/>
    <w:rsid w:val="008B7AAA"/>
    <w:rsid w:val="00900158"/>
    <w:rsid w:val="00902763"/>
    <w:rsid w:val="009F423C"/>
    <w:rsid w:val="00A53ECF"/>
    <w:rsid w:val="00C27AAD"/>
    <w:rsid w:val="00D46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053C"/>
  <w15:chartTrackingRefBased/>
  <w15:docId w15:val="{2A979902-CA92-4252-A52A-04E00B482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4A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64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6764A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9027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32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689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Зинина Елена Евгеньевна</dc:creator>
  <cp:keywords/>
  <dc:description/>
  <cp:lastModifiedBy>Суюндукова Лейла Ахмедовна</cp:lastModifiedBy>
  <cp:revision>5</cp:revision>
  <dcterms:created xsi:type="dcterms:W3CDTF">2021-12-06T09:36:00Z</dcterms:created>
  <dcterms:modified xsi:type="dcterms:W3CDTF">2022-12-02T06:04:00Z</dcterms:modified>
</cp:coreProperties>
</file>