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EAB" w:rsidRDefault="00C55EAB" w:rsidP="000A41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0A4142" w:rsidRDefault="000A4142" w:rsidP="005F2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0A41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ОФТАЛЬМОЛОГИЧЕСКИЙ ПАСПОРТ</w:t>
      </w:r>
      <w:r w:rsidRPr="000A41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 w:rsidRPr="000A414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(</w:t>
      </w:r>
      <w:r w:rsidRPr="00C73C1F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highlight w:val="yellow"/>
        </w:rPr>
        <w:t>наименование субъекта Российской Федерации</w:t>
      </w:r>
      <w:r w:rsidRPr="000A414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</w:rPr>
        <w:t>)</w:t>
      </w:r>
      <w:r w:rsidRPr="000A41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 w:rsidRPr="000A41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Организация медицинской помощи пациентам</w:t>
      </w:r>
      <w:r w:rsidRPr="000A414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с заболеваниями глаза и его придаточного аппарата</w:t>
      </w:r>
    </w:p>
    <w:p w:rsidR="00AA2E98" w:rsidRDefault="00AA2E98" w:rsidP="005F2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AA2E98" w:rsidRPr="00AA2E98" w:rsidRDefault="00AA2E98" w:rsidP="005F2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32"/>
        </w:rPr>
      </w:pPr>
      <w:r w:rsidRPr="00AA2E98">
        <w:rPr>
          <w:rFonts w:ascii="Times New Roman" w:eastAsia="Times New Roman" w:hAnsi="Times New Roman" w:cs="Times New Roman"/>
          <w:b/>
          <w:bCs/>
          <w:color w:val="000000"/>
          <w:szCs w:val="32"/>
        </w:rPr>
        <w:t xml:space="preserve">Информацию предоставлять на адрес эл. почты </w:t>
      </w:r>
      <w:hyperlink r:id="rId6" w:history="1">
        <w:r w:rsidRPr="00AA2E98">
          <w:rPr>
            <w:rStyle w:val="a6"/>
            <w:rFonts w:ascii="Times New Roman" w:eastAsia="Times New Roman" w:hAnsi="Times New Roman" w:cs="Times New Roman"/>
            <w:b/>
            <w:bCs/>
            <w:szCs w:val="32"/>
            <w:lang w:val="en-US"/>
          </w:rPr>
          <w:t>suyundukovala</w:t>
        </w:r>
        <w:r w:rsidRPr="00AA2E98">
          <w:rPr>
            <w:rStyle w:val="a6"/>
            <w:rFonts w:ascii="Times New Roman" w:eastAsia="Times New Roman" w:hAnsi="Times New Roman" w:cs="Times New Roman"/>
            <w:b/>
            <w:bCs/>
            <w:szCs w:val="32"/>
          </w:rPr>
          <w:t>@</w:t>
        </w:r>
        <w:r w:rsidRPr="00AA2E98">
          <w:rPr>
            <w:rStyle w:val="a6"/>
            <w:rFonts w:ascii="Times New Roman" w:eastAsia="Times New Roman" w:hAnsi="Times New Roman" w:cs="Times New Roman"/>
            <w:b/>
            <w:bCs/>
            <w:szCs w:val="32"/>
            <w:lang w:val="en-US"/>
          </w:rPr>
          <w:t>miacugra</w:t>
        </w:r>
        <w:r w:rsidRPr="00AA2E98">
          <w:rPr>
            <w:rStyle w:val="a6"/>
            <w:rFonts w:ascii="Times New Roman" w:eastAsia="Times New Roman" w:hAnsi="Times New Roman" w:cs="Times New Roman"/>
            <w:b/>
            <w:bCs/>
            <w:szCs w:val="32"/>
          </w:rPr>
          <w:t>.</w:t>
        </w:r>
        <w:proofErr w:type="spellStart"/>
        <w:r w:rsidRPr="00AA2E98">
          <w:rPr>
            <w:rStyle w:val="a6"/>
            <w:rFonts w:ascii="Times New Roman" w:eastAsia="Times New Roman" w:hAnsi="Times New Roman" w:cs="Times New Roman"/>
            <w:b/>
            <w:bCs/>
            <w:szCs w:val="32"/>
          </w:rPr>
          <w:t>ru</w:t>
        </w:r>
        <w:proofErr w:type="spellEnd"/>
      </w:hyperlink>
      <w:r w:rsidRPr="00AA2E98">
        <w:rPr>
          <w:rFonts w:ascii="Times New Roman" w:eastAsia="Times New Roman" w:hAnsi="Times New Roman" w:cs="Times New Roman"/>
          <w:b/>
          <w:bCs/>
          <w:color w:val="000000"/>
          <w:szCs w:val="32"/>
        </w:rPr>
        <w:t>; 8 (3467) 960-664</w:t>
      </w:r>
      <w:r w:rsidR="00AF623E">
        <w:rPr>
          <w:rFonts w:ascii="Times New Roman" w:eastAsia="Times New Roman" w:hAnsi="Times New Roman" w:cs="Times New Roman"/>
          <w:b/>
          <w:bCs/>
          <w:color w:val="000000"/>
          <w:szCs w:val="32"/>
        </w:rPr>
        <w:t xml:space="preserve"> до </w:t>
      </w:r>
      <w:r w:rsidR="00AF623E" w:rsidRPr="00AF623E">
        <w:rPr>
          <w:rFonts w:ascii="Times New Roman" w:eastAsia="Times New Roman" w:hAnsi="Times New Roman" w:cs="Times New Roman"/>
          <w:b/>
          <w:bCs/>
          <w:color w:val="000000"/>
          <w:szCs w:val="32"/>
          <w:highlight w:val="yellow"/>
        </w:rPr>
        <w:t>20.02.2023г</w:t>
      </w:r>
      <w:r w:rsidR="00AF623E">
        <w:rPr>
          <w:rFonts w:ascii="Times New Roman" w:eastAsia="Times New Roman" w:hAnsi="Times New Roman" w:cs="Times New Roman"/>
          <w:b/>
          <w:bCs/>
          <w:color w:val="000000"/>
          <w:szCs w:val="32"/>
        </w:rPr>
        <w:t>.</w:t>
      </w:r>
    </w:p>
    <w:p w:rsidR="000A4142" w:rsidRDefault="000A4142" w:rsidP="005F2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4142" w:rsidRDefault="000A4142" w:rsidP="005F28E4">
      <w:pPr>
        <w:pStyle w:val="a3"/>
        <w:numPr>
          <w:ilvl w:val="0"/>
          <w:numId w:val="1"/>
        </w:numPr>
        <w:spacing w:after="0" w:line="240" w:lineRule="auto"/>
        <w:ind w:firstLine="19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A41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Население</w:t>
      </w:r>
    </w:p>
    <w:p w:rsidR="005F28E4" w:rsidRPr="000A4142" w:rsidRDefault="005F28E4" w:rsidP="005F28E4">
      <w:pPr>
        <w:pStyle w:val="a3"/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tbl>
      <w:tblPr>
        <w:tblW w:w="9245" w:type="dxa"/>
        <w:jc w:val="center"/>
        <w:tblLook w:val="04A0" w:firstRow="1" w:lastRow="0" w:firstColumn="1" w:lastColumn="0" w:noHBand="0" w:noVBand="1"/>
      </w:tblPr>
      <w:tblGrid>
        <w:gridCol w:w="696"/>
        <w:gridCol w:w="5536"/>
        <w:gridCol w:w="1417"/>
        <w:gridCol w:w="1596"/>
      </w:tblGrid>
      <w:tr w:rsidR="000D7907" w:rsidRPr="000A4142" w:rsidTr="00AA2E98">
        <w:trPr>
          <w:trHeight w:val="79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0A4142" w:rsidRDefault="000D7907" w:rsidP="00AA2E98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A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0A4142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0A4142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0A4142" w:rsidTr="00AA2E98">
        <w:trPr>
          <w:trHeight w:val="499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37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0A4142" w:rsidRDefault="000D7907" w:rsidP="0037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совокупного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37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37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trHeight w:val="499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37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0A4142" w:rsidRDefault="000D7907" w:rsidP="0037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Численность взрослого населения </w:t>
            </w:r>
            <w:r w:rsidRPr="000A4142">
              <w:rPr>
                <w:rFonts w:ascii="Times New Roman" w:eastAsia="Times New Roman" w:hAnsi="Times New Roman" w:cs="Times New Roman"/>
                <w:sz w:val="24"/>
                <w:szCs w:val="24"/>
              </w:rPr>
              <w:t>(18 лет и старше)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BD51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BD51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trHeight w:val="499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37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0A4142" w:rsidRDefault="000D7907" w:rsidP="0037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детского населения (0-17 лет)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6F4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6F4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trHeight w:val="499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37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0A4142" w:rsidRDefault="000D7907" w:rsidP="0037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городского населения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37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37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trHeight w:val="799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37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37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             - детского (0-17 лет)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37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37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trHeight w:val="499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37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0A4142" w:rsidRDefault="000D7907" w:rsidP="0037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сельского населения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37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370F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trHeight w:val="799"/>
          <w:jc w:val="center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37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370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                         - детского (0-17 лет)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6F4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6F4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4142" w:rsidRDefault="000A4142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4142" w:rsidRDefault="000A4142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4142" w:rsidRDefault="000A4142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4142" w:rsidRDefault="000A4142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4142" w:rsidRDefault="000A4142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28E4" w:rsidRDefault="005F28E4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28E4" w:rsidRDefault="005F28E4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5EAB" w:rsidRDefault="00C55EAB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5EAB" w:rsidRDefault="00C55EAB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3982" w:type="dxa"/>
        <w:tblInd w:w="2410" w:type="dxa"/>
        <w:tblLook w:val="04A0" w:firstRow="1" w:lastRow="0" w:firstColumn="1" w:lastColumn="0" w:noHBand="0" w:noVBand="1"/>
      </w:tblPr>
      <w:tblGrid>
        <w:gridCol w:w="721"/>
        <w:gridCol w:w="1104"/>
        <w:gridCol w:w="1293"/>
        <w:gridCol w:w="2125"/>
        <w:gridCol w:w="2127"/>
        <w:gridCol w:w="1842"/>
        <w:gridCol w:w="4770"/>
      </w:tblGrid>
      <w:tr w:rsidR="00A84757" w:rsidRPr="000A4142" w:rsidTr="00AA2E98">
        <w:trPr>
          <w:trHeight w:val="799"/>
        </w:trPr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757" w:rsidRPr="000A4142" w:rsidRDefault="00A8475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A84757" w:rsidRPr="000A4142" w:rsidRDefault="00A8475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757" w:rsidRPr="000A4142" w:rsidRDefault="00A84757" w:rsidP="000D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A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II. Ресурсы офтальмологической службы</w:t>
            </w:r>
          </w:p>
        </w:tc>
      </w:tr>
      <w:tr w:rsidR="000D7907" w:rsidRPr="000A4142" w:rsidTr="00AA2E98">
        <w:trPr>
          <w:gridAfter w:val="1"/>
          <w:wAfter w:w="4770" w:type="dxa"/>
          <w:trHeight w:val="100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0A4142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0863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0A4142" w:rsidRDefault="000D7907" w:rsidP="00DB43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0A4142" w:rsidTr="00AA2E98">
        <w:trPr>
          <w:gridAfter w:val="1"/>
          <w:wAfter w:w="4770" w:type="dxa"/>
          <w:trHeight w:val="55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0A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врачей-офтальмологов, 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D3E3C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D3E3C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7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0A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имеют:                                                                                                                    -   высшую квалификационную категорию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4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0A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I квалификационную категорию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746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среднего медицинского персонала офтальмол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службы, 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7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имеют:                                                                                                                        -   высшую квалификационную категорию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4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I квалификационную категорию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75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врачами-офтальмологами на 10 тысяч населения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D3E3C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D3E3C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7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штатных должностей:                                                                                    -    врачей офтальмологов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4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среднего медицинского персонала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7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занятых должностей:                                                                                       -    врачей офтальмологов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4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среднего медицинского персонала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D3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79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Укомплектованность штатных должностей:                                                                                                                     -   врачей офтальмологов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4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среднего медицинского персонала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FA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FA2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51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Коэффициент совместительства врачей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81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Коэффициент совместительства среднего медицинского персонала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7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 требуемое число врачей-офтальмологов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Pr="0045434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Pr="0045434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799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том числе:  в подразделения, оказывающие помощь в амбулаторных условиях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Pr="0045434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Pr="0045434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D7907" w:rsidRPr="000A4142" w:rsidTr="00AA2E98">
        <w:trPr>
          <w:gridAfter w:val="1"/>
          <w:wAfter w:w="4770" w:type="dxa"/>
          <w:trHeight w:val="199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0A4142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фактического количества врачей-офтальмологов, работающих в подразделениях, оказывающих медицинскую помощь в амбулаторных условиях, к работающим в подразделениях , оказывающих медицинскую помощь в стационарных условиях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Pr="0045434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Pr="0045434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0A4142" w:rsidRDefault="000A4142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5EAB" w:rsidRDefault="00C55EAB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151AF" w:rsidRDefault="001151AF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151AF" w:rsidRDefault="001151AF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151AF" w:rsidRDefault="001151AF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151AF" w:rsidRDefault="001151AF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E0296" w:rsidP="000A4142">
      <w:pPr>
        <w:spacing w:after="0" w:line="240" w:lineRule="auto"/>
        <w:ind w:left="313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96" w:rsidRDefault="001151AF" w:rsidP="00AA2E98">
      <w:pPr>
        <w:spacing w:after="0" w:line="240" w:lineRule="auto"/>
        <w:ind w:left="313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A41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Офтальмологическая заболеваемость</w:t>
      </w:r>
    </w:p>
    <w:p w:rsidR="001E0296" w:rsidRDefault="001E0296" w:rsidP="000D79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0112" w:type="dxa"/>
        <w:tblInd w:w="1843" w:type="dxa"/>
        <w:tblLayout w:type="fixed"/>
        <w:tblLook w:val="04A0" w:firstRow="1" w:lastRow="0" w:firstColumn="1" w:lastColumn="0" w:noHBand="0" w:noVBand="1"/>
      </w:tblPr>
      <w:tblGrid>
        <w:gridCol w:w="819"/>
        <w:gridCol w:w="1984"/>
        <w:gridCol w:w="1985"/>
        <w:gridCol w:w="2126"/>
        <w:gridCol w:w="328"/>
        <w:gridCol w:w="1485"/>
        <w:gridCol w:w="1385"/>
      </w:tblGrid>
      <w:tr w:rsidR="009D7A89" w:rsidRPr="000A4142" w:rsidTr="00AA2E98">
        <w:trPr>
          <w:gridAfter w:val="3"/>
          <w:wAfter w:w="3198" w:type="dxa"/>
          <w:trHeight w:val="87"/>
        </w:trPr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A89" w:rsidRPr="000A4142" w:rsidRDefault="009D7A89" w:rsidP="000A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7A89" w:rsidRPr="000A4142" w:rsidRDefault="009D7A89" w:rsidP="00115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A89" w:rsidRPr="000A4142" w:rsidRDefault="009D7A89" w:rsidP="000A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D7A89" w:rsidRPr="000A4142" w:rsidRDefault="009D7A89" w:rsidP="000A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0D7907" w:rsidRPr="000A4142" w:rsidTr="00AA2E98">
        <w:trPr>
          <w:trHeight w:val="72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907" w:rsidRPr="000A4142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907" w:rsidRPr="000A4142" w:rsidRDefault="000D7907" w:rsidP="000863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0A4142" w:rsidTr="00AA2E98">
        <w:trPr>
          <w:trHeight w:val="1099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Default="000D7907" w:rsidP="005F2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зарегистрировано болезней глаза и его придаточного аппарата   </w:t>
            </w:r>
          </w:p>
          <w:p w:rsidR="000D7907" w:rsidRPr="000A4142" w:rsidRDefault="000D7907" w:rsidP="005F2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по МКБ-10 (Н00-Н59) (</w:t>
            </w:r>
            <w:proofErr w:type="spellStart"/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</w:t>
            </w:r>
            <w:proofErr w:type="spellEnd"/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0A4142" w:rsidTr="00AA2E98">
        <w:trPr>
          <w:trHeight w:val="799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0A4142" w:rsidRDefault="000D7907" w:rsidP="000A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заболеваемость глаза и его придаточного аппарата  (на 100 тыс. населения)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0A4142" w:rsidTr="00AA2E98">
        <w:trPr>
          <w:trHeight w:val="1099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0A4142" w:rsidRDefault="000D7907" w:rsidP="000A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зарегистрировано впервые выявленных болезней глаза и его придаточного аппарата в отчетном году (</w:t>
            </w:r>
            <w:proofErr w:type="spellStart"/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</w:t>
            </w:r>
            <w:proofErr w:type="spellEnd"/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0A4142" w:rsidTr="00AA2E98">
        <w:trPr>
          <w:trHeight w:val="1099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0A4142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0A4142" w:rsidRDefault="000D7907" w:rsidP="000A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Заболеваемость глаза и его придаточного аппарата с диагнозом, установленным впервые в жизни (на 100 </w:t>
            </w:r>
            <w:proofErr w:type="spellStart"/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тыс.населения</w:t>
            </w:r>
            <w:proofErr w:type="spellEnd"/>
            <w:r w:rsidRPr="000A4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A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1104" w:rsidRDefault="00591104"/>
    <w:p w:rsidR="00DA0FBB" w:rsidRDefault="00DA0FBB"/>
    <w:p w:rsidR="00DA0FBB" w:rsidRDefault="00DA0FBB"/>
    <w:p w:rsidR="00DA0FBB" w:rsidRDefault="00DA0FBB"/>
    <w:p w:rsidR="00DA0FBB" w:rsidRDefault="00DA0FBB"/>
    <w:p w:rsidR="001151AF" w:rsidRDefault="001151AF"/>
    <w:p w:rsidR="001151AF" w:rsidRDefault="001151AF"/>
    <w:p w:rsidR="00DA0FBB" w:rsidRDefault="00DA0FBB"/>
    <w:p w:rsidR="00C55EAB" w:rsidRDefault="001151AF" w:rsidP="001151AF">
      <w:pPr>
        <w:jc w:val="center"/>
      </w:pPr>
      <w:r w:rsidRPr="00DA0F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III.I. Офтальмологическая заболеваемость взрослого населения (18 лет и старше)</w:t>
      </w:r>
    </w:p>
    <w:tbl>
      <w:tblPr>
        <w:tblW w:w="10962" w:type="dxa"/>
        <w:tblInd w:w="1701" w:type="dxa"/>
        <w:tblLook w:val="04A0" w:firstRow="1" w:lastRow="0" w:firstColumn="1" w:lastColumn="0" w:noHBand="0" w:noVBand="1"/>
      </w:tblPr>
      <w:tblGrid>
        <w:gridCol w:w="820"/>
        <w:gridCol w:w="1701"/>
        <w:gridCol w:w="3919"/>
        <w:gridCol w:w="1937"/>
        <w:gridCol w:w="1095"/>
        <w:gridCol w:w="150"/>
        <w:gridCol w:w="1340"/>
      </w:tblGrid>
      <w:tr w:rsidR="009D7A89" w:rsidRPr="00DA0FBB" w:rsidTr="00AA2E98">
        <w:trPr>
          <w:gridAfter w:val="5"/>
          <w:wAfter w:w="8441" w:type="dxa"/>
          <w:trHeight w:val="8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A89" w:rsidRPr="00DA0FBB" w:rsidRDefault="009D7A89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D7A89" w:rsidRPr="00DA0FBB" w:rsidRDefault="009D7A89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D7907" w:rsidRPr="00DA0FBB" w:rsidTr="00AA2E98">
        <w:trPr>
          <w:trHeight w:val="8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по МКБ-10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0A4142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7907" w:rsidRDefault="000D7907" w:rsidP="000863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0A4142" w:rsidRDefault="000D7907" w:rsidP="000863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зарегистрировано болезней глаза и его придаточного </w:t>
            </w:r>
            <w:r w:rsidRPr="00DA0FBB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аппарата в отчетном году (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DA0FBB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116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зарегистрировано болезней глаза и его придаточного аппарата  с диагнозом, установленным впервые в жизни в отчетном году (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</w:t>
            </w:r>
            <w:proofErr w:type="spellEnd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97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общего числа зарегистрированных болезней (строка 1):                                                                                                                        -   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юнктивит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Н10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кератит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-   язва роговицы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Н16.0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катаракта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Н25-Н26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хориоретинальное воспаление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отслойка сетчатки с разрывом сетчатки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Н33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преретинопатия</w:t>
            </w:r>
            <w:proofErr w:type="spellEnd"/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Н35.1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дегенерация макулы и заднего полюса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 диабетическая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.3; Е11.3;</w:t>
            </w:r>
          </w:p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Е12.3; Е13.3; Е14.3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(Н36.0*)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дегенеративная миопия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болезни зрительного нерва и зрительных путей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Н46-Н48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-   атрофия зрительного нерва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95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болезни мышц глаза, нарушения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содружественного</w:t>
            </w:r>
            <w:proofErr w:type="spellEnd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движения глаз, аккомодации и рефракции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Н49-Н52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 -   нарушения рефракции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Н52, Н44.2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 миопия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Н52.1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 астигматизм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Н52.2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травма глаза и глазницы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S05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5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Слепота и слабовидение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-   слепота обоих глаз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H54.0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Злокачественн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глаза и его придаточного аппарата 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общего числа зарегистрированных болезней с диагнозом, установленным впервые в жизни    (строка 2) </w:t>
            </w:r>
          </w:p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дегенерация макулы и заднего полюса   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диабетическая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1E0296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Е10.3; Е11.3;</w:t>
            </w:r>
          </w:p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Е12.3; Е13.3; Е14.3 (Н36.0*)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F8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злокачественн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глаза и его придаточного аппарата 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F80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0FBB" w:rsidRDefault="00DA0FBB"/>
    <w:tbl>
      <w:tblPr>
        <w:tblW w:w="11214" w:type="dxa"/>
        <w:tblInd w:w="1418" w:type="dxa"/>
        <w:tblLook w:val="04A0" w:firstRow="1" w:lastRow="0" w:firstColumn="1" w:lastColumn="0" w:noHBand="0" w:noVBand="1"/>
      </w:tblPr>
      <w:tblGrid>
        <w:gridCol w:w="820"/>
        <w:gridCol w:w="714"/>
        <w:gridCol w:w="4838"/>
        <w:gridCol w:w="2038"/>
        <w:gridCol w:w="1417"/>
        <w:gridCol w:w="1387"/>
      </w:tblGrid>
      <w:tr w:rsidR="009D7A89" w:rsidRPr="00DA0FBB" w:rsidTr="00AA2E98">
        <w:trPr>
          <w:trHeight w:val="1099"/>
        </w:trPr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7A89" w:rsidRPr="00DA0FBB" w:rsidRDefault="009D7A89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2E98" w:rsidRDefault="00AA2E98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7A89" w:rsidRPr="00DA0FBB" w:rsidRDefault="009D7A89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III.II. Офтальмологическая заболеваемость детского </w:t>
            </w:r>
            <w:r w:rsidRPr="00DA0F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населения</w:t>
            </w: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(0-17 лет, включительно)</w:t>
            </w:r>
          </w:p>
        </w:tc>
      </w:tr>
      <w:tr w:rsidR="000D7907" w:rsidRPr="00DA0FBB" w:rsidTr="00AA2E98">
        <w:trPr>
          <w:trHeight w:val="8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по МКБ-10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DA0FBB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DA0FBB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DA0FBB" w:rsidTr="00AA2E98">
        <w:trPr>
          <w:trHeight w:val="9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зарегистрировано болезней глаза и его придаточного аппарата у детей </w:t>
            </w:r>
            <w:r w:rsidRPr="00DA0FBB">
              <w:rPr>
                <w:rFonts w:ascii="Times New Roman" w:eastAsia="Times New Roman" w:hAnsi="Times New Roman" w:cs="Times New Roman"/>
                <w:sz w:val="24"/>
                <w:szCs w:val="24"/>
              </w:rPr>
              <w:t>в отчетном году (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DA0FBB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126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зарегистрировано болезней глаза и его придаточного аппарата  с диагнозом, установленным впервые в жизни в отчетном году (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</w:t>
            </w:r>
            <w:proofErr w:type="spellEnd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85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общего числа зарегистрированных болезней (строка 1):                                                                                                                                       -    конъюнктивит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кератит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  -   язва роговицы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Н16.0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катаракта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Н25-Н26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хориоретинальное воспаление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отслойка сетчатки с разрывом сетчатки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недоношенных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дегенерация макулы и заднего полюса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диабетическая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.3; Е11.3;</w:t>
            </w:r>
          </w:p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Е12.3; Е13.3; Е14.3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(Н36.0*)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5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дегенеративная миопия   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болезни зрительного нерва и зрительных путей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Н46-Н48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числе:                                                                                                                              -   атрофия зрительного нерва     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10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болезни мышц глаза, нарушения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содружественного</w:t>
            </w:r>
            <w:proofErr w:type="spellEnd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движения глаз, аккомодации и рефракции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Н49-Н52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          -   нарушения рефракции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Н52, Н44.2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миопия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астигматизм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травма глаза и глазницы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Слепота и слабовидение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  -   слепота обоих глаз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8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Злокачественн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глаза и его придаточного аппарата 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Default="000D7907" w:rsidP="00DA5F8A">
            <w:pPr>
              <w:spacing w:after="0" w:line="240" w:lineRule="auto"/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общего числа зарегистрированных болезней с диагнозом, установленным впервые в жизни    (строка 2)</w:t>
            </w:r>
          </w:p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недоношенных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миопия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9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DA5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злокачественн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новообразован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глаза и его придаточного аппарата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DA0FBB" w:rsidRDefault="000D7907" w:rsidP="00DA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7907" w:rsidRDefault="000D7907"/>
    <w:tbl>
      <w:tblPr>
        <w:tblW w:w="11671" w:type="dxa"/>
        <w:tblInd w:w="1418" w:type="dxa"/>
        <w:tblLayout w:type="fixed"/>
        <w:tblLook w:val="04A0" w:firstRow="1" w:lastRow="0" w:firstColumn="1" w:lastColumn="0" w:noHBand="0" w:noVBand="1"/>
      </w:tblPr>
      <w:tblGrid>
        <w:gridCol w:w="498"/>
        <w:gridCol w:w="1203"/>
        <w:gridCol w:w="1701"/>
        <w:gridCol w:w="2761"/>
        <w:gridCol w:w="2355"/>
        <w:gridCol w:w="1701"/>
        <w:gridCol w:w="1452"/>
      </w:tblGrid>
      <w:tr w:rsidR="00833A0D" w:rsidRPr="00DA0FBB" w:rsidTr="00AA2E98">
        <w:trPr>
          <w:trHeight w:val="1099"/>
        </w:trPr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DA0FBB" w:rsidRDefault="00833A0D" w:rsidP="002E7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DA0FBB" w:rsidRDefault="00833A0D" w:rsidP="002E7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3A0D" w:rsidRPr="00DA0FBB" w:rsidRDefault="00833A0D" w:rsidP="00AA2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IV.I. Диспансерное наблюдение больных с заболеваниями глаза</w:t>
            </w:r>
            <w:r w:rsidR="00AA2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 его придаточного аппар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="00AA2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та</w:t>
            </w: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(18 лет и старше)</w:t>
            </w:r>
          </w:p>
        </w:tc>
      </w:tr>
      <w:tr w:rsidR="000D7907" w:rsidRPr="00DA0FBB" w:rsidTr="00AA2E98">
        <w:trPr>
          <w:trHeight w:val="101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6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по МКБ-10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DA0FBB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DA0FBB" w:rsidTr="00AA2E98">
        <w:trPr>
          <w:trHeight w:val="10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5F2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состоит под диспансерным наблюдением вследстви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болезней глаза и его придаточного аппар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среди взрослого населения: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 кератит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        -   язва роговицы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катаракта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Н25-Н26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хориоретинальное воспаление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отслойка сетчатки с разрывом сетчатки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дегенерация макулы и заднего полюса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диабетическая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1E0296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Е10.3; Е11.3;</w:t>
            </w:r>
          </w:p>
          <w:p w:rsidR="000D7907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Е12.3; Е13.3; Е14.3</w:t>
            </w:r>
          </w:p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(Н36.0*)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дегенеративная миопия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болезни зрительного нерва и зрительных путей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Н46-Н48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             -   атрофия зрительного нерва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D3E3C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D3E3C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10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болезни мышц глаза, нарушения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содружественного</w:t>
            </w:r>
            <w:proofErr w:type="spellEnd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движения глаз, аккомодации и рефракции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Н49-Н52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-   миопия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травма глаза и глазницы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S05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Слепота и пониженное зрение                                             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467B10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467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          -   слепота обоих глаз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DA0FBB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H54.0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467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0D7907" w:rsidRDefault="000D7907"/>
    <w:p w:rsidR="000D7907" w:rsidRDefault="000D7907"/>
    <w:p w:rsidR="00DA0FBB" w:rsidRDefault="00DA0FBB"/>
    <w:tbl>
      <w:tblPr>
        <w:tblW w:w="11323" w:type="dxa"/>
        <w:tblInd w:w="2269" w:type="dxa"/>
        <w:tblLook w:val="04A0" w:firstRow="1" w:lastRow="0" w:firstColumn="1" w:lastColumn="0" w:noHBand="0" w:noVBand="1"/>
      </w:tblPr>
      <w:tblGrid>
        <w:gridCol w:w="820"/>
        <w:gridCol w:w="1023"/>
        <w:gridCol w:w="1498"/>
        <w:gridCol w:w="2919"/>
        <w:gridCol w:w="1975"/>
        <w:gridCol w:w="1559"/>
        <w:gridCol w:w="1529"/>
      </w:tblGrid>
      <w:tr w:rsidR="00833A0D" w:rsidRPr="00DA0FBB" w:rsidTr="00AA2E98">
        <w:trPr>
          <w:trHeight w:val="1099"/>
        </w:trPr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DA0FBB" w:rsidRDefault="00833A0D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DA0FBB" w:rsidRDefault="00833A0D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3A0D" w:rsidRPr="00DA0FBB" w:rsidRDefault="00833A0D" w:rsidP="00AA2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IV.II. Диспансерное наблюдение больных с заболеваниями глаза и его придаточ</w:t>
            </w:r>
            <w:r w:rsidR="000D7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ного аппарата</w:t>
            </w: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</w:t>
            </w:r>
            <w:r w:rsidRPr="00DA0F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0-17 лет,</w:t>
            </w: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включительно)</w:t>
            </w:r>
          </w:p>
        </w:tc>
      </w:tr>
      <w:tr w:rsidR="000D7907" w:rsidRPr="00DA0FBB" w:rsidTr="00AA2E98">
        <w:trPr>
          <w:trHeight w:val="11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по МКБ-10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DA0FBB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5F28E4" w:rsidTr="00AA2E98">
        <w:trPr>
          <w:trHeight w:val="10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состоит под диспансерным наблюдением вследствие болезней глаза и его придаточного аппарата среди детского населения (0-17 лет):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 кератит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-   язва роговицы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Н16.0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катаракта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Н25-Н26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хориоретинальное воспаление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отслойка сетчатки с разрывом сетчатки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</w:t>
            </w:r>
            <w:proofErr w:type="spellStart"/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недоношенных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дегенерация макулы и заднего полюса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диабетическая </w:t>
            </w:r>
            <w:proofErr w:type="spellStart"/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5F28E4" w:rsidRDefault="000D7907" w:rsidP="001E0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Е10.3; Е11.3;</w:t>
            </w:r>
          </w:p>
          <w:p w:rsidR="000D7907" w:rsidRPr="005F28E4" w:rsidRDefault="000D7907" w:rsidP="001E0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Е12.3; Е13.3; Е14.3 (Н36.0*)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дегенеративная миопия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болезни зрительного нерва и зрительных путей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Н46-Н48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-   атрофия зрительного нерва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10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болезни мышц глаза, нарушения </w:t>
            </w:r>
            <w:proofErr w:type="spellStart"/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содружественного</w:t>
            </w:r>
            <w:proofErr w:type="spellEnd"/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движения глаз, аккомодации и рефракции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Н49-Н52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5F28E4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-   миопия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5F28E4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Н52.1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травма глаза и глазницы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5F28E4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5F28E4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Слепота и пониженное зрение                                              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5F28E4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5F28E4" w:rsidTr="00AA2E98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5F28E4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5F28E4" w:rsidRDefault="000D7907" w:rsidP="00BE49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-   слепота обоих глаз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5F28E4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H54.0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E4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0FBB" w:rsidRPr="005F28E4" w:rsidRDefault="00DA0FBB">
      <w:pPr>
        <w:rPr>
          <w:rFonts w:ascii="Times New Roman" w:hAnsi="Times New Roman" w:cs="Times New Roman"/>
          <w:sz w:val="24"/>
          <w:szCs w:val="24"/>
        </w:rPr>
      </w:pPr>
    </w:p>
    <w:p w:rsidR="00DA0FBB" w:rsidRPr="005F28E4" w:rsidRDefault="00DA0FBB">
      <w:pPr>
        <w:rPr>
          <w:rFonts w:ascii="Times New Roman" w:hAnsi="Times New Roman" w:cs="Times New Roman"/>
          <w:sz w:val="24"/>
          <w:szCs w:val="24"/>
        </w:rPr>
      </w:pPr>
    </w:p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p w:rsidR="00DA0FBB" w:rsidRDefault="00DA0FBB"/>
    <w:tbl>
      <w:tblPr>
        <w:tblW w:w="9834" w:type="dxa"/>
        <w:tblInd w:w="2694" w:type="dxa"/>
        <w:tblLook w:val="04A0" w:firstRow="1" w:lastRow="0" w:firstColumn="1" w:lastColumn="0" w:noHBand="0" w:noVBand="1"/>
      </w:tblPr>
      <w:tblGrid>
        <w:gridCol w:w="630"/>
        <w:gridCol w:w="1164"/>
        <w:gridCol w:w="1041"/>
        <w:gridCol w:w="4082"/>
        <w:gridCol w:w="1641"/>
        <w:gridCol w:w="1276"/>
      </w:tblGrid>
      <w:tr w:rsidR="00833A0D" w:rsidRPr="00DA0FBB" w:rsidTr="00AA2E98">
        <w:trPr>
          <w:trHeight w:val="799"/>
        </w:trPr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A0D" w:rsidRPr="00DA0FBB" w:rsidRDefault="00833A0D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33A0D" w:rsidRPr="00DA0FBB" w:rsidRDefault="00833A0D" w:rsidP="00AA2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A0D" w:rsidRPr="00DA0FBB" w:rsidRDefault="00833A0D" w:rsidP="000D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V. Первичная медико-санитарная помощь                                                                  </w:t>
            </w:r>
          </w:p>
        </w:tc>
      </w:tr>
      <w:tr w:rsidR="00833A0D" w:rsidRPr="00DA0FBB" w:rsidTr="00AA2E98">
        <w:trPr>
          <w:trHeight w:val="799"/>
        </w:trPr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A0D" w:rsidRPr="00DA0FBB" w:rsidRDefault="00833A0D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833A0D" w:rsidRPr="00DA0FBB" w:rsidRDefault="00833A0D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A0D" w:rsidRPr="00DA0FBB" w:rsidRDefault="00833A0D" w:rsidP="000D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V.I. Ресурсы и их деятельность</w:t>
            </w:r>
          </w:p>
        </w:tc>
      </w:tr>
      <w:tr w:rsidR="000D7907" w:rsidRPr="00DA0FBB" w:rsidTr="00AA2E98">
        <w:trPr>
          <w:trHeight w:val="9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DA0FBB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DA0FBB" w:rsidTr="00AA2E98">
        <w:trPr>
          <w:trHeight w:val="103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врачей-офтальмологов, работающих в подразделениях, оказывающих медицинскую помощь в амбулаторных условиях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штатных должностей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DA0FBB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занятых должностей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 совместительства врачей-офтальмологов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3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DA0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Укомплектованность врачебных должностей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DA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штатных должностей среднего медицинского персонала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занятых должностей среднего медицинского персонала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83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83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Укомплектованность должностей среднего медицинского персонала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посещений врачей-офтальмологов, всего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0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- с профилактической целью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посещений врачей-офтальмологов в Центрах здоровья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5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посещений на одного врача-офтальмолога в год 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посещений на одного врача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-офтальмолога 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день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офтальмологических кабинетов в амбулаторно-поликлинических организациях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кабинетов для недоноше</w:t>
            </w:r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детей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глаукомных кабинетов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кабинетов охраны зрения детей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оптометрических</w:t>
            </w:r>
            <w:proofErr w:type="spellEnd"/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кабинетов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10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других специализированных кабинетов, оказывающих офтальмологическую помощь </w:t>
            </w:r>
            <w:r w:rsidRPr="00DA0F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(указать наименование кабинета)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7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офтальмологических (</w:t>
            </w:r>
            <w:proofErr w:type="spellStart"/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оптометрических</w:t>
            </w:r>
            <w:proofErr w:type="spellEnd"/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кабинетов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Центрах здоровья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DA0FBB" w:rsidTr="00AA2E98">
        <w:trPr>
          <w:trHeight w:val="49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DA0FB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офтальмологических диспансеров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0FBB" w:rsidRDefault="00DA0FB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C594A" w:rsidRDefault="00CC594A"/>
    <w:p w:rsidR="00CC594A" w:rsidRDefault="00CC594A"/>
    <w:tbl>
      <w:tblPr>
        <w:tblW w:w="11685" w:type="dxa"/>
        <w:tblInd w:w="1701" w:type="dxa"/>
        <w:tblLayout w:type="fixed"/>
        <w:tblLook w:val="04A0" w:firstRow="1" w:lastRow="0" w:firstColumn="1" w:lastColumn="0" w:noHBand="0" w:noVBand="1"/>
      </w:tblPr>
      <w:tblGrid>
        <w:gridCol w:w="712"/>
        <w:gridCol w:w="942"/>
        <w:gridCol w:w="1654"/>
        <w:gridCol w:w="3543"/>
        <w:gridCol w:w="1526"/>
        <w:gridCol w:w="1654"/>
        <w:gridCol w:w="1356"/>
        <w:gridCol w:w="269"/>
        <w:gridCol w:w="29"/>
      </w:tblGrid>
      <w:tr w:rsidR="00833A0D" w:rsidRPr="00C55EAB" w:rsidTr="00AA2E98">
        <w:trPr>
          <w:gridAfter w:val="1"/>
          <w:wAfter w:w="29" w:type="dxa"/>
          <w:trHeight w:val="799"/>
        </w:trPr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C55EAB" w:rsidRDefault="00833A0D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C55EAB" w:rsidRDefault="00833A0D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3A0D" w:rsidRPr="00C55EAB" w:rsidRDefault="00833A0D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V. II. Профилактическая работа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C55EAB" w:rsidRDefault="00833A0D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D7907" w:rsidRPr="00C55EAB" w:rsidTr="00AA2E98">
        <w:trPr>
          <w:trHeight w:val="1028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1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по МКБ-10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C55EAB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6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Выявлено офтальмологических заболеваний в ходе </w:t>
            </w:r>
            <w:proofErr w:type="spellStart"/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профосмотров</w:t>
            </w:r>
            <w:proofErr w:type="spellEnd"/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Катаракта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Н25-Н26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Хориоретинальное воспаление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Отслойка сетчатки с разрывом сетчатки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Н33.0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Преретинопатия</w:t>
            </w:r>
            <w:proofErr w:type="spellEnd"/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 (</w:t>
            </w:r>
            <w:proofErr w:type="spellStart"/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недоношенных)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Дегенерация макулы и заднего полюса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Глаукома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Диабетическая </w:t>
            </w:r>
            <w:proofErr w:type="spellStart"/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Default="000D7907" w:rsidP="00304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.3; Е11.3;</w:t>
            </w:r>
          </w:p>
          <w:p w:rsidR="000D7907" w:rsidRPr="00C55EAB" w:rsidRDefault="000D7907" w:rsidP="00304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Е12.3; Е13.3; Е14.3</w:t>
            </w:r>
            <w:r w:rsidRPr="00DA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(Н36.0*)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Дегенеративная миопия   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A2E98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Болезни зрительного нерва и зрительных путей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Н46 - Н48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 - атрофия зрительного нерва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F623E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AF623E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Болезни мышц глаза, нарушения </w:t>
            </w:r>
            <w:proofErr w:type="spellStart"/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содружественного</w:t>
            </w:r>
            <w:proofErr w:type="spellEnd"/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движения глаз, аккомодации и рефракции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Н49 - Н52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          - миопия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Н52.1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44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C594A" w:rsidRDefault="00CC594A"/>
    <w:p w:rsidR="00982E2F" w:rsidRDefault="00982E2F"/>
    <w:tbl>
      <w:tblPr>
        <w:tblW w:w="13631" w:type="dxa"/>
        <w:tblInd w:w="2410" w:type="dxa"/>
        <w:tblLook w:val="04A0" w:firstRow="1" w:lastRow="0" w:firstColumn="1" w:lastColumn="0" w:noHBand="0" w:noVBand="1"/>
      </w:tblPr>
      <w:tblGrid>
        <w:gridCol w:w="660"/>
        <w:gridCol w:w="1213"/>
        <w:gridCol w:w="679"/>
        <w:gridCol w:w="4298"/>
        <w:gridCol w:w="1559"/>
        <w:gridCol w:w="1559"/>
        <w:gridCol w:w="3663"/>
      </w:tblGrid>
      <w:tr w:rsidR="00833A0D" w:rsidRPr="00C55EAB" w:rsidTr="00AA2E98">
        <w:trPr>
          <w:trHeight w:val="799"/>
        </w:trPr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A0D" w:rsidRPr="00C55EAB" w:rsidRDefault="00833A0D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833A0D" w:rsidRPr="00C55EAB" w:rsidRDefault="00833A0D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A0D" w:rsidRPr="00C55EAB" w:rsidRDefault="00833A0D" w:rsidP="00AA2E9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VI.I. Деятельность дневного офтальмологического стационара </w:t>
            </w:r>
          </w:p>
        </w:tc>
      </w:tr>
      <w:tr w:rsidR="000D7907" w:rsidRPr="00C55EAB" w:rsidTr="00AA2E98">
        <w:trPr>
          <w:gridAfter w:val="1"/>
          <w:wAfter w:w="3663" w:type="dxa"/>
          <w:trHeight w:val="7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C55EAB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C55EAB" w:rsidTr="00AA2E98">
        <w:trPr>
          <w:gridAfter w:val="1"/>
          <w:wAfter w:w="3663" w:type="dxa"/>
          <w:trHeight w:val="4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мест (коек) дневного стационара,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12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них:                                                                                 </w:t>
            </w:r>
          </w:p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 число коек дневных стационаров медицинских организаций, оказывающих медицинскую помощь в стационарных условиях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7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</w:p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 для взрослых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4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для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121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число коек дневных стационаров медицинских организаций, оказывающих медицинскую помощь в амбулаторных условиях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7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</w:p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 для взрослых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4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для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4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Выписано пациентов,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7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них:                                                                                   </w:t>
            </w:r>
          </w:p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взрослых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4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7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Проведено операций на органе зрения в дневном стационаре,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7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них:                                                                                  </w:t>
            </w:r>
          </w:p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 микрохирургические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98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числа операций на органе зрения</w:t>
            </w:r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перации по поводу:                                                                                                              -   катаракты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4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глаукомы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10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общего числа операций в дневном стационаре проведено с использованием лазерного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7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11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11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по</w:t>
            </w: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поводу:                                                                                                                            - диабетической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02066C" w:rsidRDefault="000D7907" w:rsidP="001151A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02066C" w:rsidRDefault="000D7907" w:rsidP="001151AF">
            <w:pPr>
              <w:jc w:val="center"/>
            </w:pPr>
          </w:p>
        </w:tc>
      </w:tr>
      <w:tr w:rsidR="000D7907" w:rsidRPr="00C55EAB" w:rsidTr="00AA2E98">
        <w:trPr>
          <w:gridAfter w:val="1"/>
          <w:wAfter w:w="3663" w:type="dxa"/>
          <w:trHeight w:val="4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11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11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глаукомы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A47900" w:rsidRDefault="000D7907" w:rsidP="001151A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A47900" w:rsidRDefault="000D7907" w:rsidP="001151AF">
            <w:pPr>
              <w:jc w:val="center"/>
            </w:pPr>
          </w:p>
        </w:tc>
      </w:tr>
      <w:tr w:rsidR="000D7907" w:rsidRPr="00C55EAB" w:rsidTr="00AA2E98">
        <w:trPr>
          <w:gridAfter w:val="1"/>
          <w:wAfter w:w="3663" w:type="dxa"/>
          <w:trHeight w:val="4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07" w:rsidRPr="00C55EA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07" w:rsidRPr="00C55EA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дегенеративной миопии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55EAB" w:rsidTr="00AA2E98">
        <w:trPr>
          <w:gridAfter w:val="1"/>
          <w:wAfter w:w="3663" w:type="dxa"/>
          <w:trHeight w:val="49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07" w:rsidRPr="00C55EAB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07" w:rsidRPr="00C55EAB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операции (перечислить виды)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p w:rsidR="00C55EAB" w:rsidRDefault="00C55EAB"/>
    <w:tbl>
      <w:tblPr>
        <w:tblW w:w="10253" w:type="dxa"/>
        <w:tblInd w:w="2268" w:type="dxa"/>
        <w:tblLook w:val="04A0" w:firstRow="1" w:lastRow="0" w:firstColumn="1" w:lastColumn="0" w:noHBand="0" w:noVBand="1"/>
      </w:tblPr>
      <w:tblGrid>
        <w:gridCol w:w="738"/>
        <w:gridCol w:w="791"/>
        <w:gridCol w:w="1502"/>
        <w:gridCol w:w="4104"/>
        <w:gridCol w:w="1701"/>
        <w:gridCol w:w="662"/>
        <w:gridCol w:w="755"/>
      </w:tblGrid>
      <w:tr w:rsidR="00833A0D" w:rsidRPr="00C55EAB" w:rsidTr="00AA2E98">
        <w:trPr>
          <w:gridAfter w:val="1"/>
          <w:wAfter w:w="755" w:type="dxa"/>
          <w:trHeight w:val="799"/>
        </w:trPr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C55EAB" w:rsidRDefault="00833A0D" w:rsidP="002E7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C55EAB" w:rsidRDefault="00833A0D" w:rsidP="002E7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A0D" w:rsidRPr="00C55EAB" w:rsidRDefault="00833A0D" w:rsidP="002E7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VII. Специализированная медицинская помощь</w:t>
            </w:r>
          </w:p>
        </w:tc>
      </w:tr>
      <w:tr w:rsidR="00833A0D" w:rsidRPr="00C55EAB" w:rsidTr="00AA2E98">
        <w:trPr>
          <w:gridAfter w:val="1"/>
          <w:wAfter w:w="755" w:type="dxa"/>
          <w:trHeight w:val="799"/>
        </w:trPr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A0D" w:rsidRPr="00C55EAB" w:rsidRDefault="00833A0D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833A0D" w:rsidRPr="00C55EAB" w:rsidRDefault="00833A0D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A0D" w:rsidRPr="00C55EAB" w:rsidRDefault="00833A0D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VII.I. Ресурс</w:t>
            </w:r>
            <w:r w:rsidRPr="00C55E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ы и</w:t>
            </w: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их деятельность</w:t>
            </w:r>
          </w:p>
        </w:tc>
      </w:tr>
      <w:tr w:rsidR="000D7907" w:rsidRPr="00C55EAB" w:rsidTr="00AA2E98">
        <w:trPr>
          <w:trHeight w:val="10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C55EAB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C55EAB" w:rsidTr="00AA2E98">
        <w:trPr>
          <w:trHeight w:val="7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специализированных больниц офтальмологического профиля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932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врачей-офтальмологов, работающих в подразделениях, оказывающих медицинскую помощь в стационарных условиях,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107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штатных должностей врачей-офтальмологов, работающих в подразделениях, оказывающих медицинскую помощь в стационарных условиях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1237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занятых должностей врачей-офтальмологов, работающих в подразделениях, оказывающих медицинскую помощь в стационарных условиях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1114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 совместительства врачей-офтальмологов работающих в подразделениях, оказывающих медицинскую помощь в стационарных условиях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128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Укомплектованнос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штатных должностей врачей-офтальмологов, работающих в подразделениях, оказывающих медицинскую помощь в стационарных условиях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длительность пребывания больного в стационаре (в днях),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офтальмологических коек,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-   для взрослых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для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офтальмологическими койками на 10000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Занятость койки (в днях),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-   для взрослых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для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377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выделенных </w:t>
            </w: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квот на операци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органе зрения с применением ВМТ,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     -   для взрослых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для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выполненных операций на органе зрения с применением ВМТ,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7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                                                                                                                           -   для взрослых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55EAB" w:rsidTr="00AA2E98">
        <w:trPr>
          <w:trHeight w:val="49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55EAB" w:rsidRDefault="000D7907" w:rsidP="00C55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5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для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55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55EAB" w:rsidRDefault="00C55EAB"/>
    <w:p w:rsidR="00CC594A" w:rsidRDefault="00CC594A"/>
    <w:p w:rsidR="00CC594A" w:rsidRDefault="00CC594A"/>
    <w:p w:rsidR="00CC594A" w:rsidRDefault="00CC594A"/>
    <w:p w:rsidR="00CC594A" w:rsidRDefault="00CC594A"/>
    <w:tbl>
      <w:tblPr>
        <w:tblW w:w="11887" w:type="dxa"/>
        <w:tblInd w:w="1451" w:type="dxa"/>
        <w:tblLook w:val="04A0" w:firstRow="1" w:lastRow="0" w:firstColumn="1" w:lastColumn="0" w:noHBand="0" w:noVBand="1"/>
      </w:tblPr>
      <w:tblGrid>
        <w:gridCol w:w="458"/>
        <w:gridCol w:w="6313"/>
        <w:gridCol w:w="1984"/>
        <w:gridCol w:w="1599"/>
        <w:gridCol w:w="1533"/>
      </w:tblGrid>
      <w:tr w:rsidR="00833A0D" w:rsidRPr="00CC594A" w:rsidTr="00AA2E98">
        <w:trPr>
          <w:trHeight w:val="799"/>
        </w:trPr>
        <w:tc>
          <w:tcPr>
            <w:tcW w:w="6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3A0D" w:rsidRPr="00CC594A" w:rsidRDefault="00833A0D" w:rsidP="00AA2E98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VII. II.</w:t>
            </w:r>
            <w:r w:rsidR="00AA2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Специализированная медицинская </w:t>
            </w: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помощь взрослому населению (18 лет и старше)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CC594A" w:rsidRDefault="00833A0D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A0D" w:rsidRPr="00CC594A" w:rsidRDefault="00833A0D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D7907" w:rsidRPr="00CC594A" w:rsidTr="00AA2E98">
        <w:trPr>
          <w:trHeight w:val="887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по МКБ-10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CC594A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CC594A" w:rsidTr="00AA2E98">
        <w:trPr>
          <w:trHeight w:val="7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выписано из стационара пациентов с болезнями глаза и его придаточного аппарата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с диагнозом: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 язва роговицы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Н16.0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катаракта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Н25-Н26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хориоретинальное воспаление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отслойка сетчатки с разрывом сетчатки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дегенерация макулы и заднего полюса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диабетическая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.3; Е 11.3; Е 12.3; Е13.3; Е14.3</w:t>
            </w:r>
          </w:p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(Н36.0*)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07" w:rsidRPr="00E51D54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07" w:rsidRPr="00E51D54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Н40,Н42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дегенеративная миопия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болезни зрительного нерва и зрительных путей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Н46-Н48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7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-   атрофия зрительного нерва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Слепота и слабовидение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7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-   слепота обоих глаз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H54.0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594A" w:rsidRDefault="00CC594A"/>
    <w:tbl>
      <w:tblPr>
        <w:tblW w:w="12190" w:type="dxa"/>
        <w:tblInd w:w="2127" w:type="dxa"/>
        <w:tblLayout w:type="fixed"/>
        <w:tblLook w:val="04A0" w:firstRow="1" w:lastRow="0" w:firstColumn="1" w:lastColumn="0" w:noHBand="0" w:noVBand="1"/>
      </w:tblPr>
      <w:tblGrid>
        <w:gridCol w:w="767"/>
        <w:gridCol w:w="1287"/>
        <w:gridCol w:w="5360"/>
        <w:gridCol w:w="382"/>
        <w:gridCol w:w="1134"/>
        <w:gridCol w:w="993"/>
        <w:gridCol w:w="424"/>
        <w:gridCol w:w="709"/>
        <w:gridCol w:w="22"/>
        <w:gridCol w:w="1112"/>
      </w:tblGrid>
      <w:tr w:rsidR="00AA19B6" w:rsidRPr="00CC594A" w:rsidTr="00AA2E98">
        <w:trPr>
          <w:trHeight w:val="1099"/>
        </w:trPr>
        <w:tc>
          <w:tcPr>
            <w:tcW w:w="77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VII. III. Специализированная медицинская помощь детскому населению                                                     </w:t>
            </w:r>
          </w:p>
          <w:p w:rsidR="00AA19B6" w:rsidRPr="00CC594A" w:rsidRDefault="00AA19B6" w:rsidP="00AA2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(0-17 лет, включительно)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9B6" w:rsidRPr="00CC594A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D7907" w:rsidRPr="00CC594A" w:rsidTr="00AA2E98">
        <w:trPr>
          <w:trHeight w:val="100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0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по МКБ-10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07" w:rsidRPr="00CC594A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07" w:rsidRPr="00CC594A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CC594A" w:rsidTr="00AA2E98">
        <w:trPr>
          <w:trHeight w:val="7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Всего выписано из стационара пациентов с  болезнями глаза и его придаточного аппарата      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D7907" w:rsidRPr="00E51D54" w:rsidRDefault="000D7907" w:rsidP="00E51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5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 диагнозом: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E51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D7907" w:rsidRPr="00E51D54" w:rsidRDefault="000D7907" w:rsidP="00E51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язва роговицы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Н16.0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катаракта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Н25-Н28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хориоретинальное воспаление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отслойка сетчатки с разрывом сетчатки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недоношенных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дегенерация макулы заднего полюса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 диабетическая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ретинопатия</w:t>
            </w:r>
            <w:proofErr w:type="spellEnd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702C44" w:rsidRDefault="000D7907" w:rsidP="0070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Е10.3; Е 11.3; Е 12.3; Е13.3; Е14.3</w:t>
            </w:r>
          </w:p>
          <w:p w:rsidR="000D7907" w:rsidRPr="00CC594A" w:rsidRDefault="000D7907" w:rsidP="0070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2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(Н36.0*)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Н40,Н42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дегенеративная миопия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болезни зрительного нерва и зрительных путей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Н46-Н48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7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-   атрофия зрительного нерва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Слепота и слабовидение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7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-   слепота обоих глаз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H54.0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9B6" w:rsidRPr="00CC594A" w:rsidTr="00AA2E98">
        <w:trPr>
          <w:gridAfter w:val="3"/>
          <w:wAfter w:w="1843" w:type="dxa"/>
          <w:trHeight w:val="799"/>
        </w:trPr>
        <w:tc>
          <w:tcPr>
            <w:tcW w:w="2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19B6" w:rsidRDefault="00AA19B6"/>
        </w:tc>
        <w:tc>
          <w:tcPr>
            <w:tcW w:w="8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AA19B6" w:rsidRDefault="00AA19B6"/>
          <w:p w:rsidR="000D7907" w:rsidRDefault="000D7907"/>
          <w:p w:rsidR="000D7907" w:rsidRDefault="000D7907"/>
          <w:p w:rsidR="00AA19B6" w:rsidRDefault="00AA19B6"/>
          <w:tbl>
            <w:tblPr>
              <w:tblW w:w="13651" w:type="dxa"/>
              <w:tblLayout w:type="fixed"/>
              <w:tblLook w:val="04A0" w:firstRow="1" w:lastRow="0" w:firstColumn="1" w:lastColumn="0" w:noHBand="0" w:noVBand="1"/>
            </w:tblPr>
            <w:tblGrid>
              <w:gridCol w:w="458"/>
              <w:gridCol w:w="1460"/>
              <w:gridCol w:w="4140"/>
              <w:gridCol w:w="1134"/>
              <w:gridCol w:w="1134"/>
              <w:gridCol w:w="5325"/>
            </w:tblGrid>
            <w:tr w:rsidR="00AA19B6" w:rsidRPr="00494CAD" w:rsidTr="00AA2E98">
              <w:trPr>
                <w:trHeight w:val="900"/>
              </w:trPr>
              <w:tc>
                <w:tcPr>
                  <w:tcW w:w="19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19B6" w:rsidRPr="00494CAD" w:rsidRDefault="00AA19B6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7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A19B6" w:rsidRDefault="00AA19B6" w:rsidP="00AA19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94CA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VIII. Хирургическая деятельность круглосуточных стационаров</w:t>
                  </w:r>
                </w:p>
                <w:p w:rsidR="00AA19B6" w:rsidRDefault="00AA19B6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AA19B6" w:rsidRDefault="00AA19B6" w:rsidP="00AA19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        </w:t>
                  </w:r>
                  <w:r w:rsidRPr="002E765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VIII. I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. Хирургическая активность стационара</w:t>
                  </w:r>
                </w:p>
                <w:p w:rsidR="00AA19B6" w:rsidRPr="00494CAD" w:rsidRDefault="00AA19B6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D7907" w:rsidRPr="00494CAD" w:rsidTr="00AA2E98">
              <w:trPr>
                <w:gridAfter w:val="1"/>
                <w:wAfter w:w="5325" w:type="dxa"/>
                <w:trHeight w:val="819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D7907" w:rsidRPr="00494CAD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94CA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56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7907" w:rsidRPr="00494CAD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94CA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907" w:rsidRDefault="000D7907" w:rsidP="000877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0D7907" w:rsidRPr="00494CAD" w:rsidRDefault="000D7907" w:rsidP="000877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7907" w:rsidRDefault="000D7907" w:rsidP="000877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0D7907" w:rsidRPr="00494CAD" w:rsidRDefault="000D7907" w:rsidP="000877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2022</w:t>
                  </w:r>
                </w:p>
              </w:tc>
            </w:tr>
            <w:tr w:rsidR="000D7907" w:rsidRPr="00494CAD" w:rsidTr="00AA2E98">
              <w:trPr>
                <w:gridAfter w:val="1"/>
                <w:wAfter w:w="5325" w:type="dxa"/>
                <w:trHeight w:val="900"/>
              </w:trPr>
              <w:tc>
                <w:tcPr>
                  <w:tcW w:w="4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D7907" w:rsidRPr="00494CAD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94C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D7907" w:rsidRPr="00494CAD" w:rsidRDefault="000D7907" w:rsidP="00494C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94C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Хирургическая активность стационара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D7907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D7907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907" w:rsidRPr="00494CAD" w:rsidTr="00AA2E98">
              <w:trPr>
                <w:gridAfter w:val="1"/>
                <w:wAfter w:w="5325" w:type="dxa"/>
                <w:trHeight w:val="900"/>
              </w:trPr>
              <w:tc>
                <w:tcPr>
                  <w:tcW w:w="4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D7907" w:rsidRPr="00494CAD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94C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D7907" w:rsidRPr="00494CAD" w:rsidRDefault="000D7907" w:rsidP="00494C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94C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Хирургическая активность стационара при катаракте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D7907" w:rsidRPr="00494CAD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D7907" w:rsidRPr="00494CAD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D7907" w:rsidRPr="00494CAD" w:rsidTr="00AA2E98">
              <w:trPr>
                <w:gridAfter w:val="1"/>
                <w:wAfter w:w="5325" w:type="dxa"/>
                <w:trHeight w:val="900"/>
              </w:trPr>
              <w:tc>
                <w:tcPr>
                  <w:tcW w:w="4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D7907" w:rsidRPr="00494CAD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94C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0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D7907" w:rsidRPr="00494CAD" w:rsidRDefault="000D7907" w:rsidP="00494C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94C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Хирургическая активность при глаукоме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D7907" w:rsidRPr="00494CAD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D7907" w:rsidRPr="00494CAD" w:rsidRDefault="000D7907" w:rsidP="00494C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A19B6" w:rsidRPr="00CC594A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A19B6" w:rsidRPr="00CC594A" w:rsidTr="00AA2E98">
        <w:trPr>
          <w:gridAfter w:val="3"/>
          <w:wAfter w:w="1843" w:type="dxa"/>
          <w:trHeight w:val="799"/>
        </w:trPr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9B6" w:rsidRPr="00CC594A" w:rsidRDefault="00AA19B6" w:rsidP="002E7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9B6" w:rsidRPr="00CC594A" w:rsidRDefault="00AA19B6" w:rsidP="000D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VIII. I</w:t>
            </w:r>
            <w:r w:rsidRPr="002E7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</w:t>
            </w: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 Виды выполн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ен</w:t>
            </w: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ных операций (взрослые 18 лет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 </w:t>
            </w: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старше)</w:t>
            </w:r>
          </w:p>
        </w:tc>
      </w:tr>
      <w:tr w:rsidR="000D7907" w:rsidRPr="00CC594A" w:rsidTr="00AA2E98">
        <w:trPr>
          <w:gridAfter w:val="3"/>
          <w:wAfter w:w="1843" w:type="dxa"/>
          <w:trHeight w:val="1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702C44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2C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702C44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702C44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CC594A" w:rsidTr="00AA2E98">
        <w:trPr>
          <w:gridAfter w:val="3"/>
          <w:wAfter w:w="1843" w:type="dxa"/>
          <w:trHeight w:val="7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Проведено операций в круглосуточном стационаре, всего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Хирургическая активность стационара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73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Хирургическая активность стационара при катаракте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702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операций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поводу </w:t>
            </w: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катаракты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7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702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числе:                                                                                                             -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методом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факоэмульсификаци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60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Хирургическая активность при глаукоме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702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поводу глаукомы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7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                -   с использованием шунтов и дренажей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операций  кератопластики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витрэктомий</w:t>
            </w:r>
            <w:proofErr w:type="spellEnd"/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7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89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интравитреальных</w:t>
            </w:r>
            <w:proofErr w:type="spellEnd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введений ингибитор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ангиогенеза</w:t>
            </w:r>
            <w:proofErr w:type="spellEnd"/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907" w:rsidRPr="00CC594A" w:rsidRDefault="000D7907" w:rsidP="005F2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07" w:rsidRPr="00CC594A" w:rsidRDefault="000D7907" w:rsidP="005F2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 энуклеаций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907" w:rsidRPr="00CC594A" w:rsidRDefault="000D7907" w:rsidP="005F2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07" w:rsidRPr="00467CAF" w:rsidRDefault="000D7907" w:rsidP="0046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spellStart"/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транспупиллярных</w:t>
            </w:r>
            <w:proofErr w:type="spellEnd"/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термотерапий 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907" w:rsidRPr="00CC594A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07" w:rsidRPr="00467CAF" w:rsidRDefault="000D7907" w:rsidP="0046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spellStart"/>
            <w:r w:rsidRPr="00467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брахитерапий</w:t>
            </w:r>
            <w:proofErr w:type="spellEnd"/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1065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общего числа операций:                                                                                                         -   с помощью микрохирургического оборудования 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поводу травмы глаза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поводу диабетической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ретинопатии</w:t>
            </w:r>
            <w:proofErr w:type="spellEnd"/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поводу отслойки сетчатки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7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78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общего числа операций:                                                                                               -   с использованием лазерного оборудования 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CC594A" w:rsidTr="00AA2E98">
        <w:trPr>
          <w:gridAfter w:val="3"/>
          <w:wAfter w:w="1843" w:type="dxa"/>
          <w:trHeight w:val="49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787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CC594A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поводу диабетической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ретинопатии</w:t>
            </w:r>
            <w:proofErr w:type="spellEnd"/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tbl>
      <w:tblPr>
        <w:tblW w:w="10111" w:type="dxa"/>
        <w:tblInd w:w="1843" w:type="dxa"/>
        <w:tblLook w:val="04A0" w:firstRow="1" w:lastRow="0" w:firstColumn="1" w:lastColumn="0" w:noHBand="0" w:noVBand="1"/>
      </w:tblPr>
      <w:tblGrid>
        <w:gridCol w:w="498"/>
        <w:gridCol w:w="497"/>
        <w:gridCol w:w="5542"/>
        <w:gridCol w:w="1873"/>
        <w:gridCol w:w="1701"/>
      </w:tblGrid>
      <w:tr w:rsidR="00AA19B6" w:rsidRPr="00CC594A" w:rsidTr="00AA2E98">
        <w:trPr>
          <w:trHeight w:val="799"/>
        </w:trPr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9B6" w:rsidRPr="00CC594A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19B6" w:rsidRPr="00CC594A" w:rsidRDefault="00AA19B6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VIII. II</w:t>
            </w:r>
            <w:r w:rsidRPr="002E7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</w:t>
            </w: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Виды </w:t>
            </w:r>
            <w:r w:rsidRPr="00CC59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выполн</w:t>
            </w: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енных операций (дети 0-17 лет включительно)</w:t>
            </w:r>
          </w:p>
        </w:tc>
      </w:tr>
      <w:tr w:rsidR="000D7907" w:rsidRPr="00CC594A" w:rsidTr="00AA2E98">
        <w:trPr>
          <w:trHeight w:val="12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896705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896705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896705" w:rsidTr="00AA2E98">
        <w:trPr>
          <w:trHeight w:val="34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Default="000D7907" w:rsidP="0078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Проведено операций в круглосуточном стационаре</w:t>
            </w:r>
          </w:p>
          <w:p w:rsidR="000D7907" w:rsidRPr="00896705" w:rsidRDefault="000D7907" w:rsidP="00787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Хирургическая активность стационара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операций  кератопластики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567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Хирургическая активность стационара при катаракте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89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операций по поводу катаракты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89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числе:                                                                                                              -   методом </w:t>
            </w:r>
            <w:proofErr w:type="spellStart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факоэмульсификации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задних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витрэктомий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89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операций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поводу глаукомы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                                                                                                          -   с использованием шунтов и дренажей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896705" w:rsidRDefault="000D7907" w:rsidP="0089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spellStart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интравитреальных</w:t>
            </w:r>
            <w:proofErr w:type="spellEnd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введений ингибиторов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ангиогенеза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 энуклеаций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256D3F" w:rsidRDefault="000D7907" w:rsidP="0025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spellStart"/>
            <w:r w:rsidRPr="00256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транспупиллярных</w:t>
            </w:r>
            <w:proofErr w:type="spellEnd"/>
            <w:r w:rsidRPr="00256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термотерапий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907" w:rsidRPr="00896705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907" w:rsidRPr="00256D3F" w:rsidRDefault="000D7907" w:rsidP="0025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proofErr w:type="spellStart"/>
            <w:r w:rsidRPr="00256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брахитерапий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общего числа операций:                                                                                                         -   с помощью микрохирургического оборудования 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поводу травмы глаза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поводу отслойки сетчатки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поводу </w:t>
            </w:r>
            <w:proofErr w:type="spellStart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недоношенных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896705" w:rsidRDefault="000D7907" w:rsidP="0089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общего числа операций:                                                                                                   -   с использованием лазерного оборудования 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2C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поводу </w:t>
            </w:r>
            <w:proofErr w:type="spellStart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недоношенных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89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896705" w:rsidRDefault="000D7907" w:rsidP="00CC5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поводу диабетиче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ретинопатии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594A" w:rsidRPr="00896705" w:rsidRDefault="00CC594A">
      <w:pPr>
        <w:rPr>
          <w:rFonts w:ascii="Times New Roman" w:hAnsi="Times New Roman" w:cs="Times New Roman"/>
          <w:sz w:val="24"/>
          <w:szCs w:val="24"/>
        </w:rPr>
      </w:pPr>
    </w:p>
    <w:p w:rsidR="00CC594A" w:rsidRPr="00896705" w:rsidRDefault="00CC594A">
      <w:pPr>
        <w:rPr>
          <w:rFonts w:ascii="Times New Roman" w:hAnsi="Times New Roman" w:cs="Times New Roman"/>
          <w:sz w:val="24"/>
          <w:szCs w:val="24"/>
        </w:rPr>
      </w:pPr>
    </w:p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p w:rsidR="00CC594A" w:rsidRDefault="00CC594A"/>
    <w:tbl>
      <w:tblPr>
        <w:tblW w:w="11369" w:type="dxa"/>
        <w:tblInd w:w="1701" w:type="dxa"/>
        <w:tblLook w:val="04A0" w:firstRow="1" w:lastRow="0" w:firstColumn="1" w:lastColumn="0" w:noHBand="0" w:noVBand="1"/>
      </w:tblPr>
      <w:tblGrid>
        <w:gridCol w:w="498"/>
        <w:gridCol w:w="1026"/>
        <w:gridCol w:w="6540"/>
        <w:gridCol w:w="1746"/>
        <w:gridCol w:w="1559"/>
      </w:tblGrid>
      <w:tr w:rsidR="005A417F" w:rsidRPr="00CC594A" w:rsidTr="00AA2E98">
        <w:trPr>
          <w:trHeight w:val="799"/>
        </w:trPr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417F" w:rsidRPr="00CC594A" w:rsidRDefault="005A417F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417F" w:rsidRPr="00CC594A" w:rsidRDefault="005A417F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IX. Санитарно-просветительная работа</w:t>
            </w:r>
          </w:p>
        </w:tc>
      </w:tr>
      <w:tr w:rsidR="000D7907" w:rsidRPr="00CC594A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896705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896705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896705" w:rsidTr="00AA2E98">
        <w:trPr>
          <w:trHeight w:val="10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5E774B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Количество:                                                                                                </w:t>
            </w:r>
          </w:p>
          <w:p w:rsidR="000D7907" w:rsidRPr="005E774B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4B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просветительных мероприятий для пациентов, включая лекции</w:t>
            </w:r>
          </w:p>
          <w:p w:rsidR="000D7907" w:rsidRPr="005E774B" w:rsidRDefault="000D7907" w:rsidP="00BF4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4B">
              <w:rPr>
                <w:rFonts w:ascii="Times New Roman" w:hAnsi="Times New Roman" w:cs="Times New Roman"/>
                <w:sz w:val="24"/>
                <w:szCs w:val="24"/>
              </w:rPr>
              <w:t>- на радио</w:t>
            </w:r>
          </w:p>
          <w:p w:rsidR="000D7907" w:rsidRPr="005E774B" w:rsidRDefault="000D7907" w:rsidP="00BF4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4B">
              <w:rPr>
                <w:rFonts w:ascii="Times New Roman" w:hAnsi="Times New Roman" w:cs="Times New Roman"/>
                <w:sz w:val="24"/>
                <w:szCs w:val="24"/>
              </w:rPr>
              <w:t>- на телевидении</w:t>
            </w:r>
          </w:p>
          <w:p w:rsidR="000D7907" w:rsidRPr="005E774B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74B">
              <w:rPr>
                <w:rFonts w:ascii="Times New Roman" w:hAnsi="Times New Roman" w:cs="Times New Roman"/>
                <w:sz w:val="24"/>
                <w:szCs w:val="24"/>
              </w:rPr>
              <w:t>- в социальных сетях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5E774B" w:rsidRDefault="000D7907" w:rsidP="00BF4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Pr="005E774B" w:rsidRDefault="000D7907" w:rsidP="00BF4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выступлений в СМИ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публикаций в популярных изданиях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печатных изданий для пациентов (брошюр)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10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</w:t>
            </w:r>
            <w:proofErr w:type="spellStart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пациентоориентированных</w:t>
            </w:r>
            <w:proofErr w:type="spellEnd"/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рубрик на официальных сайтах медицинских организаций, школ здоровья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4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Проведено школ здоровья по офтальмологии, всего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числе:                                                                      </w:t>
            </w:r>
          </w:p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  для больных глаукомой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5E77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5E77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54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обученных пациентов, всего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5E77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5E77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896705" w:rsidTr="00AA2E98">
        <w:trPr>
          <w:trHeight w:val="79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896705" w:rsidRDefault="000D7907" w:rsidP="00BF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числе:                                                                        </w:t>
            </w:r>
          </w:p>
          <w:p w:rsidR="000D7907" w:rsidRPr="00896705" w:rsidRDefault="000D7907" w:rsidP="00BF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6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  больных глаукомой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BF4D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C594A" w:rsidRPr="00896705" w:rsidRDefault="00CC594A">
      <w:pPr>
        <w:rPr>
          <w:rFonts w:ascii="Times New Roman" w:hAnsi="Times New Roman" w:cs="Times New Roman"/>
          <w:sz w:val="24"/>
          <w:szCs w:val="24"/>
        </w:rPr>
      </w:pPr>
    </w:p>
    <w:p w:rsidR="00CC594A" w:rsidRPr="00896705" w:rsidRDefault="00CC594A">
      <w:pPr>
        <w:rPr>
          <w:rFonts w:ascii="Times New Roman" w:hAnsi="Times New Roman" w:cs="Times New Roman"/>
          <w:sz w:val="24"/>
          <w:szCs w:val="24"/>
        </w:rPr>
      </w:pPr>
    </w:p>
    <w:p w:rsidR="00CC594A" w:rsidRPr="00896705" w:rsidRDefault="00CC594A">
      <w:pPr>
        <w:rPr>
          <w:rFonts w:ascii="Times New Roman" w:hAnsi="Times New Roman" w:cs="Times New Roman"/>
          <w:sz w:val="24"/>
          <w:szCs w:val="24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2835" w:type="dxa"/>
        <w:tblLook w:val="04A0" w:firstRow="1" w:lastRow="0" w:firstColumn="1" w:lastColumn="0" w:noHBand="0" w:noVBand="1"/>
      </w:tblPr>
      <w:tblGrid>
        <w:gridCol w:w="458"/>
        <w:gridCol w:w="1179"/>
        <w:gridCol w:w="1556"/>
        <w:gridCol w:w="3544"/>
        <w:gridCol w:w="1556"/>
        <w:gridCol w:w="1556"/>
      </w:tblGrid>
      <w:tr w:rsidR="00EB4A9E" w:rsidRPr="00CC594A" w:rsidTr="00AA2E98">
        <w:trPr>
          <w:trHeight w:val="799"/>
        </w:trPr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4A9E" w:rsidRPr="00CC594A" w:rsidRDefault="00EB4A9E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EB4A9E" w:rsidRPr="00CC594A" w:rsidRDefault="00EB4A9E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4A9E" w:rsidRPr="00CC594A" w:rsidRDefault="00EB4A9E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X. Инвалидность по болезням глаза и его придаточного аппарата</w:t>
            </w:r>
          </w:p>
        </w:tc>
      </w:tr>
      <w:tr w:rsidR="00EB4A9E" w:rsidRPr="00CC594A" w:rsidTr="00AA2E98">
        <w:trPr>
          <w:trHeight w:val="799"/>
        </w:trPr>
        <w:tc>
          <w:tcPr>
            <w:tcW w:w="1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A9E" w:rsidRPr="00CC594A" w:rsidRDefault="00EB4A9E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A9E" w:rsidRPr="00CC594A" w:rsidRDefault="00EB4A9E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A9E" w:rsidRPr="00CC594A" w:rsidRDefault="00EB4A9E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X. I. Инвалидность взрослого населения по болезням глаза и его придаточного аппарата (18 лет и старше)</w:t>
            </w:r>
          </w:p>
        </w:tc>
      </w:tr>
      <w:tr w:rsidR="000D7907" w:rsidRPr="00CC594A" w:rsidTr="00AA2E98">
        <w:trPr>
          <w:trHeight w:val="7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CC594A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CC594A" w:rsidTr="00AA2E98">
        <w:trPr>
          <w:trHeight w:val="10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Всего зарегистрировано инвалидов вследствие болезней глаза и его придаточного аппарата среди взрослого населения, в том числе вследствие: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 заболеваний роговицы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катаракты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отслойки сетчатки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хориоретинального воспаления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окклюзии сосудов сетчатки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дегенерации макулы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диабетической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ретинопатии</w:t>
            </w:r>
            <w:proofErr w:type="spell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глаукомы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атрофии зрительного нерва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высокой осложненной миопии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последствий травм глаза и глазницы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104" w:type="dxa"/>
        <w:tblInd w:w="2127" w:type="dxa"/>
        <w:tblLook w:val="04A0" w:firstRow="1" w:lastRow="0" w:firstColumn="1" w:lastColumn="0" w:noHBand="0" w:noVBand="1"/>
      </w:tblPr>
      <w:tblGrid>
        <w:gridCol w:w="459"/>
        <w:gridCol w:w="1243"/>
        <w:gridCol w:w="1386"/>
        <w:gridCol w:w="5148"/>
        <w:gridCol w:w="1450"/>
        <w:gridCol w:w="1418"/>
      </w:tblGrid>
      <w:tr w:rsidR="00EB4A9E" w:rsidRPr="00CC594A" w:rsidTr="00AA2E98">
        <w:trPr>
          <w:trHeight w:val="799"/>
        </w:trPr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A9E" w:rsidRPr="00CC594A" w:rsidRDefault="00EB4A9E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A9E" w:rsidRPr="00CC594A" w:rsidRDefault="00EB4A9E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4A9E" w:rsidRPr="00CC594A" w:rsidRDefault="00EB4A9E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X. II. Инвалидность детского населения по болезням глаза и его придаточного аппарата (0-17 лет, включительно)</w:t>
            </w:r>
          </w:p>
        </w:tc>
      </w:tr>
      <w:tr w:rsidR="000D7907" w:rsidRPr="00CC594A" w:rsidTr="00AA2E98">
        <w:trPr>
          <w:trHeight w:val="7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907" w:rsidRPr="00CC594A" w:rsidRDefault="000D7907" w:rsidP="00CC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Pr="00CC594A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D7907" w:rsidRDefault="000D7907" w:rsidP="00087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D7907" w:rsidRPr="00CC594A" w:rsidTr="00AA2E98">
        <w:trPr>
          <w:trHeight w:val="7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Всего зарегистрировано инвалидов вследствие болезней глаза и его придаточного аппарата среди детей, в том числе вследствие: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443C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443C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 заболеваний роговицы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катаракты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отслойки сетчатки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хориоретинального воспаления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ретинопатии</w:t>
            </w:r>
            <w:proofErr w:type="spellEnd"/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недоношенных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дегенерации макулы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диабетической </w:t>
            </w:r>
            <w:proofErr w:type="spellStart"/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глаукомы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атрофии зрительного нерва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высокой осложненной миопии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последствий травм глаза и глазницы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врожденных аномалий, пороков развития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7907" w:rsidRPr="00CC594A" w:rsidTr="00AA2E98">
        <w:trPr>
          <w:trHeight w:val="4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907" w:rsidRPr="00CC594A" w:rsidRDefault="000D7907" w:rsidP="00113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07" w:rsidRPr="00E51D54" w:rsidRDefault="000D7907" w:rsidP="00113D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p w:rsidR="00CC594A" w:rsidRDefault="00CC594A">
      <w:pPr>
        <w:rPr>
          <w:rFonts w:ascii="Times New Roman" w:hAnsi="Times New Roman" w:cs="Times New Roman"/>
          <w:sz w:val="28"/>
          <w:szCs w:val="28"/>
        </w:rPr>
      </w:pPr>
    </w:p>
    <w:sectPr w:rsidR="00CC594A" w:rsidSect="00C55EAB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D50C2"/>
    <w:multiLevelType w:val="hybridMultilevel"/>
    <w:tmpl w:val="6998846E"/>
    <w:lvl w:ilvl="0" w:tplc="97F4193C">
      <w:start w:val="1"/>
      <w:numFmt w:val="upperRoman"/>
      <w:lvlText w:val="%1."/>
      <w:lvlJc w:val="left"/>
      <w:pPr>
        <w:ind w:left="38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15" w:hanging="360"/>
      </w:pPr>
    </w:lvl>
    <w:lvl w:ilvl="2" w:tplc="0419001B" w:tentative="1">
      <w:start w:val="1"/>
      <w:numFmt w:val="lowerRoman"/>
      <w:lvlText w:val="%3."/>
      <w:lvlJc w:val="right"/>
      <w:pPr>
        <w:ind w:left="4935" w:hanging="180"/>
      </w:pPr>
    </w:lvl>
    <w:lvl w:ilvl="3" w:tplc="0419000F" w:tentative="1">
      <w:start w:val="1"/>
      <w:numFmt w:val="decimal"/>
      <w:lvlText w:val="%4."/>
      <w:lvlJc w:val="left"/>
      <w:pPr>
        <w:ind w:left="5655" w:hanging="360"/>
      </w:pPr>
    </w:lvl>
    <w:lvl w:ilvl="4" w:tplc="04190019" w:tentative="1">
      <w:start w:val="1"/>
      <w:numFmt w:val="lowerLetter"/>
      <w:lvlText w:val="%5."/>
      <w:lvlJc w:val="left"/>
      <w:pPr>
        <w:ind w:left="6375" w:hanging="360"/>
      </w:pPr>
    </w:lvl>
    <w:lvl w:ilvl="5" w:tplc="0419001B" w:tentative="1">
      <w:start w:val="1"/>
      <w:numFmt w:val="lowerRoman"/>
      <w:lvlText w:val="%6."/>
      <w:lvlJc w:val="right"/>
      <w:pPr>
        <w:ind w:left="7095" w:hanging="180"/>
      </w:pPr>
    </w:lvl>
    <w:lvl w:ilvl="6" w:tplc="0419000F" w:tentative="1">
      <w:start w:val="1"/>
      <w:numFmt w:val="decimal"/>
      <w:lvlText w:val="%7."/>
      <w:lvlJc w:val="left"/>
      <w:pPr>
        <w:ind w:left="7815" w:hanging="360"/>
      </w:pPr>
    </w:lvl>
    <w:lvl w:ilvl="7" w:tplc="04190019" w:tentative="1">
      <w:start w:val="1"/>
      <w:numFmt w:val="lowerLetter"/>
      <w:lvlText w:val="%8."/>
      <w:lvlJc w:val="left"/>
      <w:pPr>
        <w:ind w:left="8535" w:hanging="360"/>
      </w:pPr>
    </w:lvl>
    <w:lvl w:ilvl="8" w:tplc="0419001B" w:tentative="1">
      <w:start w:val="1"/>
      <w:numFmt w:val="lowerRoman"/>
      <w:lvlText w:val="%9."/>
      <w:lvlJc w:val="right"/>
      <w:pPr>
        <w:ind w:left="9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42"/>
    <w:rsid w:val="000267EA"/>
    <w:rsid w:val="00071781"/>
    <w:rsid w:val="0008634B"/>
    <w:rsid w:val="000877D4"/>
    <w:rsid w:val="00096177"/>
    <w:rsid w:val="000A4142"/>
    <w:rsid w:val="000D20D8"/>
    <w:rsid w:val="000D7907"/>
    <w:rsid w:val="00113D4C"/>
    <w:rsid w:val="001151AF"/>
    <w:rsid w:val="00115768"/>
    <w:rsid w:val="001D74C6"/>
    <w:rsid w:val="001E0296"/>
    <w:rsid w:val="00225351"/>
    <w:rsid w:val="0023559B"/>
    <w:rsid w:val="00256D3F"/>
    <w:rsid w:val="00281921"/>
    <w:rsid w:val="002879A4"/>
    <w:rsid w:val="002A08D5"/>
    <w:rsid w:val="002C1C54"/>
    <w:rsid w:val="002D6466"/>
    <w:rsid w:val="002E7656"/>
    <w:rsid w:val="003045E6"/>
    <w:rsid w:val="003066FB"/>
    <w:rsid w:val="00335076"/>
    <w:rsid w:val="00367C1E"/>
    <w:rsid w:val="00370F40"/>
    <w:rsid w:val="00377515"/>
    <w:rsid w:val="003E2EC2"/>
    <w:rsid w:val="003F56B0"/>
    <w:rsid w:val="00443C9A"/>
    <w:rsid w:val="00454347"/>
    <w:rsid w:val="004572BF"/>
    <w:rsid w:val="0046215D"/>
    <w:rsid w:val="00467B10"/>
    <w:rsid w:val="00467CAF"/>
    <w:rsid w:val="00474249"/>
    <w:rsid w:val="0048442F"/>
    <w:rsid w:val="00494CAD"/>
    <w:rsid w:val="004B4F85"/>
    <w:rsid w:val="00515AF8"/>
    <w:rsid w:val="005324C4"/>
    <w:rsid w:val="0057653D"/>
    <w:rsid w:val="00591104"/>
    <w:rsid w:val="005A417F"/>
    <w:rsid w:val="005A7DA3"/>
    <w:rsid w:val="005C52C6"/>
    <w:rsid w:val="005E774B"/>
    <w:rsid w:val="005F28E4"/>
    <w:rsid w:val="00626ABC"/>
    <w:rsid w:val="006F45D9"/>
    <w:rsid w:val="00702C44"/>
    <w:rsid w:val="00755995"/>
    <w:rsid w:val="0075667E"/>
    <w:rsid w:val="00767A40"/>
    <w:rsid w:val="0078708F"/>
    <w:rsid w:val="007A6B65"/>
    <w:rsid w:val="00810B51"/>
    <w:rsid w:val="00831BC6"/>
    <w:rsid w:val="00833A0D"/>
    <w:rsid w:val="008354A5"/>
    <w:rsid w:val="008650D5"/>
    <w:rsid w:val="008961EB"/>
    <w:rsid w:val="00896705"/>
    <w:rsid w:val="008A6B95"/>
    <w:rsid w:val="008A7FA2"/>
    <w:rsid w:val="008D03F4"/>
    <w:rsid w:val="0092060D"/>
    <w:rsid w:val="00935790"/>
    <w:rsid w:val="00961C03"/>
    <w:rsid w:val="0096359F"/>
    <w:rsid w:val="00982E2F"/>
    <w:rsid w:val="00984864"/>
    <w:rsid w:val="00990A7C"/>
    <w:rsid w:val="00992E14"/>
    <w:rsid w:val="009946A6"/>
    <w:rsid w:val="009D7A89"/>
    <w:rsid w:val="00A23A03"/>
    <w:rsid w:val="00A660F4"/>
    <w:rsid w:val="00A704AF"/>
    <w:rsid w:val="00A81BA1"/>
    <w:rsid w:val="00A84757"/>
    <w:rsid w:val="00AA19B6"/>
    <w:rsid w:val="00AA2E98"/>
    <w:rsid w:val="00AF4F02"/>
    <w:rsid w:val="00AF623E"/>
    <w:rsid w:val="00B239D1"/>
    <w:rsid w:val="00B45604"/>
    <w:rsid w:val="00B922C5"/>
    <w:rsid w:val="00BD2320"/>
    <w:rsid w:val="00BD4D0E"/>
    <w:rsid w:val="00BD5105"/>
    <w:rsid w:val="00BE4933"/>
    <w:rsid w:val="00BF1D8C"/>
    <w:rsid w:val="00BF4DCF"/>
    <w:rsid w:val="00C4464E"/>
    <w:rsid w:val="00C55EAB"/>
    <w:rsid w:val="00C73C1F"/>
    <w:rsid w:val="00C76F52"/>
    <w:rsid w:val="00CC594A"/>
    <w:rsid w:val="00CD3E3C"/>
    <w:rsid w:val="00CD61DE"/>
    <w:rsid w:val="00CE60D1"/>
    <w:rsid w:val="00CF77B2"/>
    <w:rsid w:val="00D149AB"/>
    <w:rsid w:val="00D21911"/>
    <w:rsid w:val="00D370F1"/>
    <w:rsid w:val="00DA015A"/>
    <w:rsid w:val="00DA0FBB"/>
    <w:rsid w:val="00DA5F8A"/>
    <w:rsid w:val="00DB4366"/>
    <w:rsid w:val="00DB46CA"/>
    <w:rsid w:val="00DC2639"/>
    <w:rsid w:val="00DD743E"/>
    <w:rsid w:val="00DE5F24"/>
    <w:rsid w:val="00E16A38"/>
    <w:rsid w:val="00E51D54"/>
    <w:rsid w:val="00E6095A"/>
    <w:rsid w:val="00E749C8"/>
    <w:rsid w:val="00EB4A9E"/>
    <w:rsid w:val="00EC16CA"/>
    <w:rsid w:val="00EE5B3D"/>
    <w:rsid w:val="00EE6C20"/>
    <w:rsid w:val="00F27C03"/>
    <w:rsid w:val="00F43388"/>
    <w:rsid w:val="00F809BE"/>
    <w:rsid w:val="00FA2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C368F"/>
  <w15:docId w15:val="{72187CAD-E217-44E9-83AB-A88D3278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1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61E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A2E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uyundukovala@miacug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2E9CF-88F6-49D6-9447-A9DFFE8B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4214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grechina_ta</dc:creator>
  <cp:lastModifiedBy>Суюндукова Лейла Ахмедовна</cp:lastModifiedBy>
  <cp:revision>7</cp:revision>
  <cp:lastPrinted>2021-03-31T12:49:00Z</cp:lastPrinted>
  <dcterms:created xsi:type="dcterms:W3CDTF">2022-12-12T07:35:00Z</dcterms:created>
  <dcterms:modified xsi:type="dcterms:W3CDTF">2022-12-12T07:43:00Z</dcterms:modified>
</cp:coreProperties>
</file>